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205A6" w14:textId="77777777" w:rsidR="00342FA9" w:rsidRDefault="00426ACD">
      <w:pPr>
        <w:spacing w:after="200"/>
      </w:pPr>
      <w:r>
        <w:rPr>
          <w:noProof/>
        </w:rPr>
        <w:drawing>
          <wp:inline distT="0" distB="0" distL="0" distR="0" wp14:anchorId="6FFBACCD" wp14:editId="252114E8">
            <wp:extent cx="1428750" cy="428625"/>
            <wp:effectExtent l="0" t="0" r="0" b="0"/>
            <wp:docPr id="1" name="Deque Logo" descr="Deq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428750" cy="428625"/>
                    </a:xfrm>
                    <a:prstGeom prst="rect">
                      <a:avLst/>
                    </a:prstGeom>
                  </pic:spPr>
                </pic:pic>
              </a:graphicData>
            </a:graphic>
          </wp:inline>
        </w:drawing>
      </w:r>
    </w:p>
    <w:p w14:paraId="113F74D1" w14:textId="77777777" w:rsidR="00342FA9" w:rsidRDefault="00426ACD">
      <w:pPr>
        <w:pStyle w:val="Heading1"/>
        <w:spacing w:after="200"/>
        <w:jc w:val="center"/>
      </w:pPr>
      <w:r>
        <w:rPr>
          <w:rFonts w:ascii="Arial" w:eastAsia="Arial" w:hAnsi="Arial" w:cs="Arial"/>
          <w:b/>
          <w:bCs/>
          <w:color w:val="000000"/>
          <w:sz w:val="48"/>
          <w:szCs w:val="48"/>
        </w:rPr>
        <w:t>Teacher Web Experience Accessibility Conformance Report</w:t>
      </w:r>
    </w:p>
    <w:p w14:paraId="4A7142A7" w14:textId="77777777" w:rsidR="00342FA9" w:rsidRDefault="00426ACD">
      <w:pPr>
        <w:spacing w:after="200"/>
        <w:jc w:val="center"/>
      </w:pPr>
      <w:r>
        <w:rPr>
          <w:rFonts w:ascii="Arial" w:eastAsia="Arial" w:hAnsi="Arial" w:cs="Arial"/>
          <w:b/>
          <w:bCs/>
          <w:sz w:val="24"/>
          <w:szCs w:val="24"/>
        </w:rPr>
        <w:t>(Based on VPAT</w:t>
      </w:r>
      <w:r>
        <w:rPr>
          <w:rFonts w:ascii="Arial" w:eastAsia="Arial" w:hAnsi="Arial" w:cs="Arial"/>
          <w:b/>
          <w:bCs/>
          <w:sz w:val="24"/>
          <w:szCs w:val="24"/>
          <w:vertAlign w:val="superscript"/>
        </w:rPr>
        <w:t>®</w:t>
      </w:r>
      <w:r>
        <w:rPr>
          <w:rFonts w:ascii="Arial" w:eastAsia="Arial" w:hAnsi="Arial" w:cs="Arial"/>
          <w:b/>
          <w:bCs/>
          <w:sz w:val="24"/>
          <w:szCs w:val="24"/>
        </w:rPr>
        <w:t xml:space="preserve"> Version 2.5)</w:t>
      </w:r>
    </w:p>
    <w:p w14:paraId="7616E601" w14:textId="77777777" w:rsidR="00342FA9" w:rsidRDefault="00426ACD">
      <w:pPr>
        <w:pStyle w:val="Heading2"/>
        <w:spacing w:before="200" w:after="120"/>
      </w:pPr>
      <w:r>
        <w:rPr>
          <w:rFonts w:ascii="Arial" w:eastAsia="Arial" w:hAnsi="Arial" w:cs="Arial"/>
          <w:b/>
          <w:bCs/>
          <w:color w:val="000000"/>
          <w:sz w:val="36"/>
          <w:szCs w:val="36"/>
        </w:rPr>
        <w:t>Name of Product/Version:</w:t>
      </w:r>
    </w:p>
    <w:p w14:paraId="6782BB15" w14:textId="1E78819D" w:rsidR="00342FA9" w:rsidRDefault="00F13E21">
      <w:pPr>
        <w:spacing w:after="200"/>
      </w:pPr>
      <w:r>
        <w:rPr>
          <w:rFonts w:ascii="Arial" w:eastAsia="Arial" w:hAnsi="Arial" w:cs="Arial"/>
          <w:sz w:val="24"/>
          <w:szCs w:val="24"/>
        </w:rPr>
        <w:t>TBD</w:t>
      </w:r>
    </w:p>
    <w:p w14:paraId="1D500540" w14:textId="77777777" w:rsidR="00342FA9" w:rsidRDefault="00426ACD">
      <w:pPr>
        <w:pStyle w:val="Heading2"/>
        <w:spacing w:before="200" w:after="120"/>
      </w:pPr>
      <w:r>
        <w:rPr>
          <w:rFonts w:ascii="Arial" w:eastAsia="Arial" w:hAnsi="Arial" w:cs="Arial"/>
          <w:b/>
          <w:bCs/>
          <w:color w:val="000000"/>
          <w:sz w:val="36"/>
          <w:szCs w:val="36"/>
        </w:rPr>
        <w:t>Report Date:</w:t>
      </w:r>
    </w:p>
    <w:p w14:paraId="21E61BF4" w14:textId="77777777" w:rsidR="00342FA9" w:rsidRDefault="00426ACD">
      <w:pPr>
        <w:spacing w:after="200"/>
      </w:pPr>
      <w:r>
        <w:rPr>
          <w:rFonts w:ascii="Arial" w:eastAsia="Arial" w:hAnsi="Arial" w:cs="Arial"/>
          <w:sz w:val="24"/>
          <w:szCs w:val="24"/>
        </w:rPr>
        <w:t>July 10, 2026</w:t>
      </w:r>
    </w:p>
    <w:p w14:paraId="13CB1FDB" w14:textId="77777777" w:rsidR="00342FA9" w:rsidRDefault="00426ACD">
      <w:pPr>
        <w:pStyle w:val="Heading2"/>
        <w:spacing w:before="200" w:after="120"/>
      </w:pPr>
      <w:r>
        <w:rPr>
          <w:rFonts w:ascii="Arial" w:eastAsia="Arial" w:hAnsi="Arial" w:cs="Arial"/>
          <w:b/>
          <w:bCs/>
          <w:color w:val="000000"/>
          <w:sz w:val="36"/>
          <w:szCs w:val="36"/>
        </w:rPr>
        <w:t>Product Description:</w:t>
      </w:r>
    </w:p>
    <w:p w14:paraId="7291E195" w14:textId="2E9984A9" w:rsidR="00342FA9" w:rsidRDefault="00426ACD">
      <w:pPr>
        <w:spacing w:after="200"/>
      </w:pPr>
      <w:r>
        <w:rPr>
          <w:rFonts w:ascii="Arial" w:eastAsia="Arial" w:hAnsi="Arial" w:cs="Arial"/>
          <w:sz w:val="24"/>
          <w:szCs w:val="24"/>
        </w:rPr>
        <w:t>TB</w:t>
      </w:r>
      <w:r w:rsidR="00387344">
        <w:rPr>
          <w:rFonts w:ascii="Arial" w:eastAsia="Arial" w:hAnsi="Arial" w:cs="Arial"/>
          <w:sz w:val="24"/>
          <w:szCs w:val="24"/>
        </w:rPr>
        <w:t>D</w:t>
      </w:r>
    </w:p>
    <w:p w14:paraId="618806D7" w14:textId="77777777" w:rsidR="00342FA9" w:rsidRDefault="00426ACD">
      <w:pPr>
        <w:pStyle w:val="Heading2"/>
        <w:spacing w:before="200" w:after="120"/>
      </w:pPr>
      <w:r>
        <w:rPr>
          <w:rFonts w:ascii="Arial" w:eastAsia="Arial" w:hAnsi="Arial" w:cs="Arial"/>
          <w:b/>
          <w:bCs/>
          <w:color w:val="000000"/>
          <w:sz w:val="36"/>
          <w:szCs w:val="36"/>
        </w:rPr>
        <w:t>Contact Information:</w:t>
      </w:r>
    </w:p>
    <w:p w14:paraId="3A7B4DBB" w14:textId="77777777" w:rsidR="00342FA9" w:rsidRDefault="00426ACD">
      <w:pPr>
        <w:spacing w:after="200"/>
      </w:pPr>
      <w:r>
        <w:rPr>
          <w:rFonts w:ascii="Arial" w:eastAsia="Arial" w:hAnsi="Arial" w:cs="Arial"/>
          <w:sz w:val="24"/>
          <w:szCs w:val="24"/>
        </w:rPr>
        <w:t>TBD</w:t>
      </w:r>
    </w:p>
    <w:p w14:paraId="2761E0CB" w14:textId="77777777" w:rsidR="00342FA9" w:rsidRDefault="00426ACD">
      <w:pPr>
        <w:pStyle w:val="Heading2"/>
        <w:spacing w:before="200" w:after="120"/>
      </w:pPr>
      <w:r>
        <w:rPr>
          <w:rFonts w:ascii="Arial" w:eastAsia="Arial" w:hAnsi="Arial" w:cs="Arial"/>
          <w:b/>
          <w:bCs/>
          <w:color w:val="000000"/>
          <w:sz w:val="36"/>
          <w:szCs w:val="36"/>
        </w:rPr>
        <w:t>Notes:</w:t>
      </w:r>
    </w:p>
    <w:p w14:paraId="2FDA30A3" w14:textId="32F71FDD" w:rsidR="00342FA9" w:rsidRPr="00F13E21" w:rsidRDefault="00426ACD" w:rsidP="00F13E21">
      <w:pPr>
        <w:spacing w:after="200"/>
        <w:rPr>
          <w:rFonts w:ascii="Arial" w:hAnsi="Arial" w:cs="Arial"/>
          <w:sz w:val="24"/>
          <w:szCs w:val="24"/>
        </w:rPr>
        <w:sectPr w:rsidR="00342FA9" w:rsidRPr="00F13E21">
          <w:headerReference w:type="default" r:id="rId8"/>
          <w:footerReference w:type="default" r:id="rId9"/>
          <w:pgSz w:w="16838" w:h="11906"/>
          <w:pgMar w:top="0" w:right="720" w:bottom="720" w:left="720" w:header="708" w:footer="708" w:gutter="0"/>
          <w:cols w:space="720"/>
          <w:docGrid w:linePitch="360"/>
        </w:sectPr>
      </w:pPr>
      <w:r w:rsidRPr="00F13E21">
        <w:rPr>
          <w:rFonts w:ascii="Arial" w:eastAsia="Arial" w:hAnsi="Arial" w:cs="Arial"/>
          <w:sz w:val="24"/>
          <w:szCs w:val="24"/>
        </w:rPr>
        <w:t xml:space="preserve">This report was created by Deque Systems Inc. upon completion of an accessibility evaluation performed between </w:t>
      </w:r>
      <w:r w:rsidR="00F13E21" w:rsidRPr="00F13E21">
        <w:rPr>
          <w:rFonts w:ascii="Arial" w:hAnsi="Arial" w:cs="Arial"/>
          <w:color w:val="323332"/>
          <w:sz w:val="24"/>
          <w:szCs w:val="24"/>
          <w:shd w:val="clear" w:color="auto" w:fill="FFFFFF"/>
        </w:rPr>
        <w:t>08/25/25</w:t>
      </w:r>
      <w:r w:rsidR="00F13E21" w:rsidRPr="00F13E21">
        <w:rPr>
          <w:rFonts w:ascii="Arial" w:hAnsi="Arial" w:cs="Arial"/>
          <w:color w:val="323332"/>
          <w:sz w:val="24"/>
          <w:szCs w:val="24"/>
          <w:shd w:val="clear" w:color="auto" w:fill="FFFFFF"/>
        </w:rPr>
        <w:t xml:space="preserve"> </w:t>
      </w:r>
      <w:r w:rsidRPr="00F13E21">
        <w:rPr>
          <w:rFonts w:ascii="Arial" w:eastAsia="Arial" w:hAnsi="Arial" w:cs="Arial"/>
          <w:sz w:val="24"/>
          <w:szCs w:val="24"/>
        </w:rPr>
        <w:t xml:space="preserve">and </w:t>
      </w:r>
      <w:r w:rsidR="00F13E21" w:rsidRPr="00F13E21">
        <w:rPr>
          <w:rFonts w:ascii="Arial" w:hAnsi="Arial" w:cs="Arial"/>
          <w:color w:val="323332"/>
          <w:sz w:val="24"/>
          <w:szCs w:val="24"/>
          <w:shd w:val="clear" w:color="auto" w:fill="FFFFFF"/>
        </w:rPr>
        <w:t>10/10/25</w:t>
      </w:r>
      <w:r w:rsidR="00F13E21" w:rsidRPr="00F13E21">
        <w:rPr>
          <w:rFonts w:ascii="Arial" w:hAnsi="Arial" w:cs="Arial"/>
          <w:color w:val="323332"/>
          <w:sz w:val="24"/>
          <w:szCs w:val="24"/>
          <w:shd w:val="clear" w:color="auto" w:fill="FFFFFF"/>
        </w:rPr>
        <w:t>.</w:t>
      </w:r>
    </w:p>
    <w:p w14:paraId="0E1C8803" w14:textId="77777777" w:rsidR="005C6230" w:rsidRDefault="005C6230" w:rsidP="005C6230">
      <w:pPr>
        <w:pStyle w:val="Heading2"/>
        <w:spacing w:before="200" w:after="120"/>
      </w:pPr>
      <w:r>
        <w:rPr>
          <w:rFonts w:ascii="Arial" w:eastAsia="Arial" w:hAnsi="Arial" w:cs="Arial"/>
          <w:b/>
          <w:bCs/>
          <w:color w:val="000000"/>
          <w:sz w:val="36"/>
          <w:szCs w:val="36"/>
        </w:rPr>
        <w:lastRenderedPageBreak/>
        <w:t>Evaluation Methods Used:</w:t>
      </w:r>
    </w:p>
    <w:p w14:paraId="779A8160" w14:textId="77777777" w:rsidR="005C6230" w:rsidRDefault="005C6230" w:rsidP="005C6230">
      <w:pPr>
        <w:pStyle w:val="NormalWeb"/>
        <w:spacing w:before="150" w:beforeAutospacing="0" w:after="300" w:afterAutospacing="0"/>
      </w:pPr>
      <w:r>
        <w:rPr>
          <w:rFonts w:ascii="Arial" w:hAnsi="Arial" w:cs="Arial"/>
          <w:color w:val="000000"/>
        </w:rPr>
        <w:t>A combination of automated and manual testing techniques was employed for the accessibility audit. </w:t>
      </w:r>
    </w:p>
    <w:p w14:paraId="7D62391B" w14:textId="77777777" w:rsidR="005C6230" w:rsidRDefault="005C6230" w:rsidP="005C6230">
      <w:pPr>
        <w:pStyle w:val="NormalWeb"/>
        <w:numPr>
          <w:ilvl w:val="0"/>
          <w:numId w:val="2"/>
        </w:numPr>
        <w:spacing w:before="0" w:beforeAutospacing="0" w:after="0" w:afterAutospacing="0"/>
        <w:textAlignment w:val="baseline"/>
        <w:rPr>
          <w:rFonts w:ascii="Arial" w:hAnsi="Arial" w:cs="Arial"/>
          <w:color w:val="000000"/>
        </w:rPr>
      </w:pPr>
      <w:r>
        <w:rPr>
          <w:rFonts w:ascii="Arial" w:hAnsi="Arial" w:cs="Arial"/>
          <w:color w:val="000000"/>
        </w:rPr>
        <w:t>Manual audit was performed using Windows/Chrome and included exclusive use of the keyboard. </w:t>
      </w:r>
    </w:p>
    <w:p w14:paraId="3C35BD1D" w14:textId="77777777" w:rsidR="005C6230" w:rsidRPr="001D06E4" w:rsidRDefault="005C6230" w:rsidP="005C6230">
      <w:pPr>
        <w:pStyle w:val="NormalWeb"/>
        <w:numPr>
          <w:ilvl w:val="0"/>
          <w:numId w:val="2"/>
        </w:numPr>
        <w:spacing w:before="0" w:beforeAutospacing="0" w:after="0" w:afterAutospacing="0"/>
        <w:textAlignment w:val="baseline"/>
        <w:rPr>
          <w:rFonts w:ascii="Arial" w:hAnsi="Arial" w:cs="Arial"/>
          <w:color w:val="000000"/>
        </w:rPr>
        <w:sectPr w:rsidR="005C6230" w:rsidRPr="001D06E4">
          <w:headerReference w:type="default" r:id="rId10"/>
          <w:footerReference w:type="default" r:id="rId11"/>
          <w:pgSz w:w="16838" w:h="11906"/>
          <w:pgMar w:top="0" w:right="720" w:bottom="720" w:left="720" w:header="708" w:footer="708" w:gutter="0"/>
          <w:cols w:space="720"/>
          <w:docGrid w:linePitch="360"/>
        </w:sectPr>
      </w:pPr>
      <w:r>
        <w:rPr>
          <w:rFonts w:ascii="Arial" w:hAnsi="Arial" w:cs="Arial"/>
          <w:color w:val="000000"/>
        </w:rPr>
        <w:t>Automated tools used included Axe Auditor and the Axe DevTools browser extension. Assistive technologies employed included latest version of NVDA.</w:t>
      </w:r>
    </w:p>
    <w:p w14:paraId="74A4E88F" w14:textId="77777777" w:rsidR="005C6230" w:rsidRDefault="005C6230" w:rsidP="005C6230">
      <w:pPr>
        <w:pStyle w:val="Heading2"/>
        <w:spacing w:before="200" w:after="120"/>
      </w:pPr>
      <w:r>
        <w:rPr>
          <w:rFonts w:ascii="Arial" w:eastAsia="Arial" w:hAnsi="Arial" w:cs="Arial"/>
          <w:b/>
          <w:bCs/>
          <w:color w:val="000000"/>
          <w:sz w:val="36"/>
          <w:szCs w:val="36"/>
        </w:rPr>
        <w:t>Scope of Evaluation</w:t>
      </w:r>
    </w:p>
    <w:p w14:paraId="3F6C364B" w14:textId="77777777" w:rsidR="00342FA9" w:rsidRDefault="00426ACD">
      <w:pPr>
        <w:spacing w:after="200"/>
      </w:pPr>
      <w:r>
        <w:rPr>
          <w:rFonts w:ascii="Arial" w:eastAsia="Arial" w:hAnsi="Arial" w:cs="Arial"/>
          <w:sz w:val="24"/>
          <w:szCs w:val="24"/>
        </w:rPr>
        <w:t xml:space="preserve">The pages in the following table were evaluated as part of the audit </w:t>
      </w:r>
      <w:r>
        <w:rPr>
          <w:rFonts w:ascii="Arial" w:eastAsia="Arial" w:hAnsi="Arial" w:cs="Arial"/>
          <w:sz w:val="24"/>
          <w:szCs w:val="24"/>
        </w:rPr>
        <w:t>on which this report is based.</w:t>
      </w:r>
    </w:p>
    <w:tbl>
      <w:tblPr>
        <w:tblW w:w="100" w:type="auto"/>
        <w:tblInd w:w="792" w:type="dxa"/>
        <w:tblBorders>
          <w:top w:val="single" w:sz="1" w:space="0" w:color="BFBFBF"/>
          <w:left w:val="single" w:sz="1" w:space="0" w:color="BFBFBF"/>
          <w:bottom w:val="single" w:sz="1" w:space="0" w:color="BFBFBF"/>
          <w:right w:val="single" w:sz="1" w:space="0" w:color="BFBFBF"/>
          <w:insideH w:val="single" w:sz="1" w:space="0" w:color="BFBFBF"/>
          <w:insideV w:val="single" w:sz="1" w:space="0" w:color="BFBFBF"/>
        </w:tblBorders>
        <w:tblCellMar>
          <w:left w:w="72" w:type="dxa"/>
          <w:right w:w="72" w:type="dxa"/>
        </w:tblCellMar>
        <w:tblLook w:val="04A0" w:firstRow="1" w:lastRow="0" w:firstColumn="1" w:lastColumn="0" w:noHBand="0" w:noVBand="1"/>
      </w:tblPr>
      <w:tblGrid>
        <w:gridCol w:w="5461"/>
        <w:gridCol w:w="8192"/>
      </w:tblGrid>
      <w:tr w:rsidR="00342FA9" w14:paraId="0D303114" w14:textId="77777777">
        <w:trPr>
          <w:tblHeader/>
        </w:trPr>
        <w:tc>
          <w:tcPr>
            <w:tcW w:w="1650" w:type="pct"/>
            <w:shd w:val="clear" w:color="auto" w:fill="BFBFBF"/>
          </w:tcPr>
          <w:p w14:paraId="356B9F35" w14:textId="77777777" w:rsidR="00342FA9" w:rsidRDefault="00426ACD">
            <w:pPr>
              <w:jc w:val="center"/>
            </w:pPr>
            <w:r>
              <w:rPr>
                <w:rFonts w:ascii="Arial" w:eastAsia="Arial" w:hAnsi="Arial" w:cs="Arial"/>
                <w:b/>
                <w:bCs/>
                <w:sz w:val="24"/>
                <w:szCs w:val="24"/>
              </w:rPr>
              <w:t>Page Title</w:t>
            </w:r>
          </w:p>
        </w:tc>
        <w:tc>
          <w:tcPr>
            <w:tcW w:w="3300" w:type="pct"/>
            <w:shd w:val="clear" w:color="auto" w:fill="BFBFBF"/>
          </w:tcPr>
          <w:p w14:paraId="7CC7846C" w14:textId="77777777" w:rsidR="00342FA9" w:rsidRDefault="00426ACD">
            <w:pPr>
              <w:jc w:val="center"/>
            </w:pPr>
            <w:r>
              <w:rPr>
                <w:rFonts w:ascii="Arial" w:eastAsia="Arial" w:hAnsi="Arial" w:cs="Arial"/>
                <w:b/>
                <w:bCs/>
                <w:sz w:val="24"/>
                <w:szCs w:val="24"/>
              </w:rPr>
              <w:t>URL</w:t>
            </w:r>
          </w:p>
        </w:tc>
      </w:tr>
      <w:tr w:rsidR="00342FA9" w14:paraId="6FA4DB94" w14:textId="77777777">
        <w:tc>
          <w:tcPr>
            <w:tcW w:w="2000" w:type="pct"/>
          </w:tcPr>
          <w:p w14:paraId="0CD779E7" w14:textId="77777777" w:rsidR="00342FA9" w:rsidRDefault="00426ACD">
            <w:r>
              <w:rPr>
                <w:rFonts w:ascii="Arial" w:eastAsia="Arial" w:hAnsi="Arial" w:cs="Arial"/>
                <w:sz w:val="22"/>
                <w:szCs w:val="22"/>
              </w:rPr>
              <w:t>Account Settings</w:t>
            </w:r>
          </w:p>
        </w:tc>
        <w:tc>
          <w:tcPr>
            <w:tcW w:w="3000" w:type="pct"/>
          </w:tcPr>
          <w:p w14:paraId="416C37C8" w14:textId="77777777" w:rsidR="00342FA9" w:rsidRDefault="00426ACD">
            <w:pPr>
              <w:wordWrap w:val="0"/>
            </w:pPr>
            <w:hyperlink r:id="rId12" w:history="1">
              <w:r>
                <w:rPr>
                  <w:rFonts w:ascii="Arial" w:eastAsia="Arial" w:hAnsi="Arial" w:cs="Arial"/>
                  <w:color w:val="1300FF"/>
                  <w:sz w:val="22"/>
                  <w:szCs w:val="22"/>
                  <w:u w:val="single"/>
                </w:rPr>
                <w:t>https://clever.com/in/ssodemo/settings</w:t>
              </w:r>
            </w:hyperlink>
          </w:p>
        </w:tc>
      </w:tr>
      <w:tr w:rsidR="00342FA9" w14:paraId="04AE1CF2" w14:textId="77777777">
        <w:tc>
          <w:tcPr>
            <w:tcW w:w="2000" w:type="pct"/>
          </w:tcPr>
          <w:p w14:paraId="2288BA7F" w14:textId="77777777" w:rsidR="00342FA9" w:rsidRDefault="00426ACD">
            <w:r>
              <w:rPr>
                <w:rFonts w:ascii="Arial" w:eastAsia="Arial" w:hAnsi="Arial" w:cs="Arial"/>
                <w:sz w:val="22"/>
                <w:szCs w:val="22"/>
              </w:rPr>
              <w:t>Analytics - Activity</w:t>
            </w:r>
          </w:p>
        </w:tc>
        <w:tc>
          <w:tcPr>
            <w:tcW w:w="3000" w:type="pct"/>
          </w:tcPr>
          <w:p w14:paraId="72676C2E" w14:textId="77777777" w:rsidR="00342FA9" w:rsidRDefault="00426ACD">
            <w:pPr>
              <w:wordWrap w:val="0"/>
            </w:pPr>
            <w:hyperlink r:id="rId13" w:history="1">
              <w:r>
                <w:rPr>
                  <w:rFonts w:ascii="Arial" w:eastAsia="Arial" w:hAnsi="Arial" w:cs="Arial"/>
                  <w:color w:val="1300FF"/>
                  <w:sz w:val="22"/>
                  <w:szCs w:val="22"/>
                  <w:u w:val="single"/>
                </w:rPr>
                <w:t>https://clever.com/in/ssodemo/teacher/analytics/activity</w:t>
              </w:r>
            </w:hyperlink>
          </w:p>
        </w:tc>
      </w:tr>
      <w:tr w:rsidR="00342FA9" w14:paraId="3DE8E935" w14:textId="77777777">
        <w:tc>
          <w:tcPr>
            <w:tcW w:w="2000" w:type="pct"/>
          </w:tcPr>
          <w:p w14:paraId="269929B0" w14:textId="77777777" w:rsidR="00342FA9" w:rsidRDefault="00426ACD">
            <w:r>
              <w:rPr>
                <w:rFonts w:ascii="Arial" w:eastAsia="Arial" w:hAnsi="Arial" w:cs="Arial"/>
                <w:sz w:val="22"/>
                <w:szCs w:val="22"/>
              </w:rPr>
              <w:t>Analytics - Weekly overview</w:t>
            </w:r>
          </w:p>
        </w:tc>
        <w:tc>
          <w:tcPr>
            <w:tcW w:w="3000" w:type="pct"/>
          </w:tcPr>
          <w:p w14:paraId="5CE0FA23" w14:textId="77777777" w:rsidR="00342FA9" w:rsidRDefault="00426ACD">
            <w:pPr>
              <w:wordWrap w:val="0"/>
            </w:pPr>
            <w:hyperlink r:id="rId14" w:history="1">
              <w:r>
                <w:rPr>
                  <w:rFonts w:ascii="Arial" w:eastAsia="Arial" w:hAnsi="Arial" w:cs="Arial"/>
                  <w:color w:val="1300FF"/>
                  <w:sz w:val="22"/>
                  <w:szCs w:val="22"/>
                  <w:u w:val="single"/>
                </w:rPr>
                <w:t>https://clever.com/in/ssodemo/teacher/analytics/attendance</w:t>
              </w:r>
            </w:hyperlink>
          </w:p>
        </w:tc>
      </w:tr>
      <w:tr w:rsidR="00342FA9" w14:paraId="42A51CB9" w14:textId="77777777">
        <w:tc>
          <w:tcPr>
            <w:tcW w:w="2000" w:type="pct"/>
          </w:tcPr>
          <w:p w14:paraId="2B475D96" w14:textId="77777777" w:rsidR="00342FA9" w:rsidRDefault="00426ACD">
            <w:r>
              <w:rPr>
                <w:rFonts w:ascii="Arial" w:eastAsia="Arial" w:hAnsi="Arial" w:cs="Arial"/>
                <w:sz w:val="22"/>
                <w:szCs w:val="22"/>
              </w:rPr>
              <w:t>App Details</w:t>
            </w:r>
          </w:p>
        </w:tc>
        <w:tc>
          <w:tcPr>
            <w:tcW w:w="3000" w:type="pct"/>
          </w:tcPr>
          <w:p w14:paraId="6BDE1A55" w14:textId="77777777" w:rsidR="00342FA9" w:rsidRDefault="00426ACD">
            <w:pPr>
              <w:wordWrap w:val="0"/>
            </w:pPr>
            <w:hyperlink r:id="rId15" w:history="1">
              <w:r>
                <w:rPr>
                  <w:rFonts w:ascii="Arial" w:eastAsia="Arial" w:hAnsi="Arial" w:cs="Arial"/>
                  <w:color w:val="1300FF"/>
                  <w:sz w:val="22"/>
                  <w:szCs w:val="22"/>
                  <w:u w:val="single"/>
                </w:rPr>
                <w:t>https://clever.com/in/ssodemo/library/</w:t>
              </w:r>
              <w:r>
                <w:rPr>
                  <w:rFonts w:ascii="Arial" w:eastAsia="Arial" w:hAnsi="Arial" w:cs="Arial"/>
                  <w:color w:val="1300FF"/>
                  <w:sz w:val="22"/>
                  <w:szCs w:val="22"/>
                  <w:u w:val="single"/>
                </w:rPr>
                <w:t>app/whooos-reading</w:t>
              </w:r>
            </w:hyperlink>
          </w:p>
        </w:tc>
      </w:tr>
      <w:tr w:rsidR="00342FA9" w14:paraId="2F02A11D" w14:textId="77777777">
        <w:tc>
          <w:tcPr>
            <w:tcW w:w="2000" w:type="pct"/>
          </w:tcPr>
          <w:p w14:paraId="534BCA22" w14:textId="77777777" w:rsidR="00342FA9" w:rsidRDefault="00426ACD">
            <w:r>
              <w:rPr>
                <w:rFonts w:ascii="Arial" w:eastAsia="Arial" w:hAnsi="Arial" w:cs="Arial"/>
                <w:sz w:val="22"/>
                <w:szCs w:val="22"/>
              </w:rPr>
              <w:t>Create new page</w:t>
            </w:r>
          </w:p>
        </w:tc>
        <w:tc>
          <w:tcPr>
            <w:tcW w:w="3000" w:type="pct"/>
          </w:tcPr>
          <w:p w14:paraId="1D966DE5" w14:textId="77777777" w:rsidR="00342FA9" w:rsidRDefault="00426ACD">
            <w:pPr>
              <w:wordWrap w:val="0"/>
            </w:pPr>
            <w:hyperlink r:id="rId16" w:history="1">
              <w:r>
                <w:rPr>
                  <w:rFonts w:ascii="Arial" w:eastAsia="Arial" w:hAnsi="Arial" w:cs="Arial"/>
                  <w:color w:val="1300FF"/>
                  <w:sz w:val="22"/>
                  <w:szCs w:val="22"/>
                  <w:u w:val="single"/>
                </w:rPr>
                <w:t>https://clever.com/in/ssodemo/teacher/collections/c3488199-d8a1-4772-8ff5-47f45308772d</w:t>
              </w:r>
            </w:hyperlink>
          </w:p>
        </w:tc>
      </w:tr>
      <w:tr w:rsidR="00342FA9" w14:paraId="5C0F5144" w14:textId="77777777">
        <w:tc>
          <w:tcPr>
            <w:tcW w:w="2000" w:type="pct"/>
          </w:tcPr>
          <w:p w14:paraId="12EBB4D9" w14:textId="77777777" w:rsidR="00342FA9" w:rsidRDefault="00426ACD">
            <w:r>
              <w:rPr>
                <w:rFonts w:ascii="Arial" w:eastAsia="Arial" w:hAnsi="Arial" w:cs="Arial"/>
                <w:sz w:val="22"/>
                <w:szCs w:val="22"/>
              </w:rPr>
              <w:t>Library</w:t>
            </w:r>
          </w:p>
        </w:tc>
        <w:tc>
          <w:tcPr>
            <w:tcW w:w="3000" w:type="pct"/>
          </w:tcPr>
          <w:p w14:paraId="77859E1A" w14:textId="77777777" w:rsidR="00342FA9" w:rsidRDefault="00426ACD">
            <w:pPr>
              <w:wordWrap w:val="0"/>
            </w:pPr>
            <w:hyperlink r:id="rId17" w:history="1">
              <w:r>
                <w:rPr>
                  <w:rFonts w:ascii="Arial" w:eastAsia="Arial" w:hAnsi="Arial" w:cs="Arial"/>
                  <w:color w:val="1300FF"/>
                  <w:sz w:val="22"/>
                  <w:szCs w:val="22"/>
                  <w:u w:val="single"/>
                </w:rPr>
                <w:t>https://clever.com/in/ssodemo/library</w:t>
              </w:r>
            </w:hyperlink>
          </w:p>
        </w:tc>
      </w:tr>
      <w:tr w:rsidR="00342FA9" w14:paraId="0B4DB8D6" w14:textId="77777777">
        <w:tc>
          <w:tcPr>
            <w:tcW w:w="2000" w:type="pct"/>
          </w:tcPr>
          <w:p w14:paraId="52AD876D" w14:textId="77777777" w:rsidR="00342FA9" w:rsidRDefault="00426ACD">
            <w:r>
              <w:rPr>
                <w:rFonts w:ascii="Arial" w:eastAsia="Arial" w:hAnsi="Arial" w:cs="Arial"/>
                <w:sz w:val="22"/>
                <w:szCs w:val="22"/>
              </w:rPr>
              <w:t>Login</w:t>
            </w:r>
          </w:p>
        </w:tc>
        <w:tc>
          <w:tcPr>
            <w:tcW w:w="3000" w:type="pct"/>
          </w:tcPr>
          <w:p w14:paraId="663145C0" w14:textId="77777777" w:rsidR="00342FA9" w:rsidRDefault="00426ACD">
            <w:pPr>
              <w:wordWrap w:val="0"/>
            </w:pPr>
            <w:hyperlink r:id="rId18" w:history="1">
              <w:r>
                <w:rPr>
                  <w:rFonts w:ascii="Arial" w:eastAsia="Arial" w:hAnsi="Arial" w:cs="Arial"/>
                  <w:color w:val="1300FF"/>
                  <w:sz w:val="22"/>
                  <w:szCs w:val="22"/>
                  <w:u w:val="single"/>
                </w:rPr>
                <w:t>http://clever.com/in/ssodemo</w:t>
              </w:r>
            </w:hyperlink>
          </w:p>
        </w:tc>
      </w:tr>
      <w:tr w:rsidR="00342FA9" w14:paraId="4BE71CDA" w14:textId="77777777">
        <w:tc>
          <w:tcPr>
            <w:tcW w:w="2000" w:type="pct"/>
          </w:tcPr>
          <w:p w14:paraId="3FB8944D" w14:textId="77777777" w:rsidR="00342FA9" w:rsidRDefault="00426ACD">
            <w:r>
              <w:rPr>
                <w:rFonts w:ascii="Arial" w:eastAsia="Arial" w:hAnsi="Arial" w:cs="Arial"/>
                <w:sz w:val="22"/>
                <w:szCs w:val="22"/>
              </w:rPr>
              <w:t>Messages</w:t>
            </w:r>
          </w:p>
        </w:tc>
        <w:tc>
          <w:tcPr>
            <w:tcW w:w="3000" w:type="pct"/>
          </w:tcPr>
          <w:p w14:paraId="271E2E68" w14:textId="77777777" w:rsidR="00342FA9" w:rsidRDefault="00426ACD">
            <w:pPr>
              <w:wordWrap w:val="0"/>
            </w:pPr>
            <w:hyperlink r:id="rId19" w:history="1">
              <w:r>
                <w:rPr>
                  <w:rFonts w:ascii="Arial" w:eastAsia="Arial" w:hAnsi="Arial" w:cs="Arial"/>
                  <w:color w:val="1300FF"/>
                  <w:sz w:val="22"/>
                  <w:szCs w:val="22"/>
                  <w:u w:val="single"/>
                </w:rPr>
                <w:t>https://clever.com/in/ssodemo/t</w:t>
              </w:r>
              <w:r>
                <w:rPr>
                  <w:rFonts w:ascii="Arial" w:eastAsia="Arial" w:hAnsi="Arial" w:cs="Arial"/>
                  <w:color w:val="1300FF"/>
                  <w:sz w:val="22"/>
                  <w:szCs w:val="22"/>
                  <w:u w:val="single"/>
                </w:rPr>
                <w:t>eacher/messages</w:t>
              </w:r>
            </w:hyperlink>
          </w:p>
        </w:tc>
      </w:tr>
      <w:tr w:rsidR="00342FA9" w14:paraId="5B4187FB" w14:textId="77777777">
        <w:tc>
          <w:tcPr>
            <w:tcW w:w="2000" w:type="pct"/>
          </w:tcPr>
          <w:p w14:paraId="7C4AC590" w14:textId="77777777" w:rsidR="00342FA9" w:rsidRDefault="00426ACD">
            <w:r>
              <w:rPr>
                <w:rFonts w:ascii="Arial" w:eastAsia="Arial" w:hAnsi="Arial" w:cs="Arial"/>
                <w:sz w:val="22"/>
                <w:szCs w:val="22"/>
              </w:rPr>
              <w:t>Privacy Policy</w:t>
            </w:r>
          </w:p>
        </w:tc>
        <w:tc>
          <w:tcPr>
            <w:tcW w:w="3000" w:type="pct"/>
          </w:tcPr>
          <w:p w14:paraId="5B8A1481" w14:textId="77777777" w:rsidR="00342FA9" w:rsidRDefault="00426ACD">
            <w:pPr>
              <w:wordWrap w:val="0"/>
            </w:pPr>
            <w:hyperlink r:id="rId20" w:history="1">
              <w:r>
                <w:rPr>
                  <w:rFonts w:ascii="Arial" w:eastAsia="Arial" w:hAnsi="Arial" w:cs="Arial"/>
                  <w:color w:val="1300FF"/>
                  <w:sz w:val="22"/>
                  <w:szCs w:val="22"/>
                  <w:u w:val="single"/>
                </w:rPr>
                <w:t>https://www.clever.com/trust/privacy/policy</w:t>
              </w:r>
            </w:hyperlink>
          </w:p>
        </w:tc>
      </w:tr>
      <w:tr w:rsidR="00342FA9" w14:paraId="631612C6" w14:textId="77777777">
        <w:tc>
          <w:tcPr>
            <w:tcW w:w="2000" w:type="pct"/>
          </w:tcPr>
          <w:p w14:paraId="7C0A9055" w14:textId="77777777" w:rsidR="00342FA9" w:rsidRDefault="00426ACD">
            <w:r>
              <w:rPr>
                <w:rFonts w:ascii="Arial" w:eastAsia="Arial" w:hAnsi="Arial" w:cs="Arial"/>
                <w:sz w:val="22"/>
                <w:szCs w:val="22"/>
              </w:rPr>
              <w:t>Quickstart Guide</w:t>
            </w:r>
          </w:p>
        </w:tc>
        <w:tc>
          <w:tcPr>
            <w:tcW w:w="3000" w:type="pct"/>
          </w:tcPr>
          <w:p w14:paraId="3C4FF927" w14:textId="77777777" w:rsidR="00342FA9" w:rsidRDefault="00426ACD">
            <w:pPr>
              <w:wordWrap w:val="0"/>
            </w:pPr>
            <w:hyperlink r:id="rId21" w:history="1">
              <w:r>
                <w:rPr>
                  <w:rFonts w:ascii="Arial" w:eastAsia="Arial" w:hAnsi="Arial" w:cs="Arial"/>
                  <w:color w:val="1300FF"/>
                  <w:sz w:val="22"/>
                  <w:szCs w:val="22"/>
                  <w:u w:val="single"/>
                </w:rPr>
                <w:t>https://clever.com/in/ssodemo/library/app/whooos-reading/guide</w:t>
              </w:r>
            </w:hyperlink>
          </w:p>
        </w:tc>
      </w:tr>
      <w:tr w:rsidR="00342FA9" w14:paraId="583EF7E4" w14:textId="77777777">
        <w:tc>
          <w:tcPr>
            <w:tcW w:w="2000" w:type="pct"/>
          </w:tcPr>
          <w:p w14:paraId="60DB2C51" w14:textId="77777777" w:rsidR="00342FA9" w:rsidRDefault="00426ACD">
            <w:r>
              <w:rPr>
                <w:rFonts w:ascii="Arial" w:eastAsia="Arial" w:hAnsi="Arial" w:cs="Arial"/>
                <w:sz w:val="22"/>
                <w:szCs w:val="22"/>
              </w:rPr>
              <w:t>Resource Hub/Home</w:t>
            </w:r>
          </w:p>
        </w:tc>
        <w:tc>
          <w:tcPr>
            <w:tcW w:w="3000" w:type="pct"/>
          </w:tcPr>
          <w:p w14:paraId="533FF8F7" w14:textId="77777777" w:rsidR="00342FA9" w:rsidRDefault="00426ACD">
            <w:pPr>
              <w:wordWrap w:val="0"/>
            </w:pPr>
            <w:hyperlink r:id="rId22" w:history="1">
              <w:r>
                <w:rPr>
                  <w:rFonts w:ascii="Arial" w:eastAsia="Arial" w:hAnsi="Arial" w:cs="Arial"/>
                  <w:color w:val="1300FF"/>
                  <w:sz w:val="22"/>
                  <w:szCs w:val="22"/>
                  <w:u w:val="single"/>
                </w:rPr>
                <w:t>https://clever.com/in/ssodemo/teacher</w:t>
              </w:r>
            </w:hyperlink>
          </w:p>
        </w:tc>
      </w:tr>
      <w:tr w:rsidR="00342FA9" w14:paraId="64D5CDBD" w14:textId="77777777">
        <w:tc>
          <w:tcPr>
            <w:tcW w:w="2000" w:type="pct"/>
          </w:tcPr>
          <w:p w14:paraId="02B8CFB5" w14:textId="77777777" w:rsidR="00342FA9" w:rsidRDefault="00426ACD">
            <w:r>
              <w:rPr>
                <w:rFonts w:ascii="Arial" w:eastAsia="Arial" w:hAnsi="Arial" w:cs="Arial"/>
                <w:sz w:val="22"/>
                <w:szCs w:val="22"/>
              </w:rPr>
              <w:t>Stud</w:t>
            </w:r>
            <w:r>
              <w:rPr>
                <w:rFonts w:ascii="Arial" w:eastAsia="Arial" w:hAnsi="Arial" w:cs="Arial"/>
                <w:sz w:val="22"/>
                <w:szCs w:val="22"/>
              </w:rPr>
              <w:t>ent Roster</w:t>
            </w:r>
          </w:p>
        </w:tc>
        <w:tc>
          <w:tcPr>
            <w:tcW w:w="3000" w:type="pct"/>
          </w:tcPr>
          <w:p w14:paraId="0704F91F" w14:textId="77777777" w:rsidR="00342FA9" w:rsidRDefault="00426ACD">
            <w:pPr>
              <w:wordWrap w:val="0"/>
            </w:pPr>
            <w:hyperlink r:id="rId23" w:history="1">
              <w:r>
                <w:rPr>
                  <w:rFonts w:ascii="Arial" w:eastAsia="Arial" w:hAnsi="Arial" w:cs="Arial"/>
                  <w:color w:val="1300FF"/>
                  <w:sz w:val="22"/>
                  <w:szCs w:val="22"/>
                  <w:u w:val="single"/>
                </w:rPr>
                <w:t>https://clever.com/in/ssodemo/teacher/studentRoster</w:t>
              </w:r>
            </w:hyperlink>
          </w:p>
        </w:tc>
      </w:tr>
      <w:tr w:rsidR="00342FA9" w14:paraId="76840389" w14:textId="77777777">
        <w:tc>
          <w:tcPr>
            <w:tcW w:w="2000" w:type="pct"/>
          </w:tcPr>
          <w:p w14:paraId="7942B453" w14:textId="77777777" w:rsidR="00342FA9" w:rsidRDefault="00426ACD">
            <w:r>
              <w:rPr>
                <w:rFonts w:ascii="Arial" w:eastAsia="Arial" w:hAnsi="Arial" w:cs="Arial"/>
                <w:sz w:val="22"/>
                <w:szCs w:val="22"/>
              </w:rPr>
              <w:t>Teacher Pages</w:t>
            </w:r>
          </w:p>
        </w:tc>
        <w:tc>
          <w:tcPr>
            <w:tcW w:w="3000" w:type="pct"/>
          </w:tcPr>
          <w:p w14:paraId="0F0CBB8F" w14:textId="77777777" w:rsidR="00342FA9" w:rsidRDefault="00426ACD">
            <w:pPr>
              <w:wordWrap w:val="0"/>
            </w:pPr>
            <w:hyperlink r:id="rId24" w:history="1">
              <w:r>
                <w:rPr>
                  <w:rFonts w:ascii="Arial" w:eastAsia="Arial" w:hAnsi="Arial" w:cs="Arial"/>
                  <w:color w:val="1300FF"/>
                  <w:sz w:val="22"/>
                  <w:szCs w:val="22"/>
                  <w:u w:val="single"/>
                </w:rPr>
                <w:t>https://clever.com/in/ssodemo/teacher/teach</w:t>
              </w:r>
              <w:r>
                <w:rPr>
                  <w:rFonts w:ascii="Arial" w:eastAsia="Arial" w:hAnsi="Arial" w:cs="Arial"/>
                  <w:color w:val="1300FF"/>
                  <w:sz w:val="22"/>
                  <w:szCs w:val="22"/>
                  <w:u w:val="single"/>
                </w:rPr>
                <w:t>erPages</w:t>
              </w:r>
            </w:hyperlink>
          </w:p>
        </w:tc>
      </w:tr>
    </w:tbl>
    <w:p w14:paraId="41888D84" w14:textId="77777777" w:rsidR="00342FA9" w:rsidRDefault="00426ACD">
      <w:pPr>
        <w:spacing w:before="240" w:after="240"/>
      </w:pPr>
      <w:r>
        <w:rPr>
          <w:rFonts w:ascii="Arial" w:eastAsia="Arial" w:hAnsi="Arial" w:cs="Arial"/>
          <w:sz w:val="24"/>
          <w:szCs w:val="24"/>
        </w:rPr>
        <w:t>In addition to the pages listed above, the following components that appear on multiple pages were tested as part of the audit:</w:t>
      </w:r>
    </w:p>
    <w:p w14:paraId="2EA9C66A" w14:textId="77777777" w:rsidR="00342FA9" w:rsidRDefault="00426ACD">
      <w:pPr>
        <w:pStyle w:val="ListParagraph"/>
        <w:numPr>
          <w:ilvl w:val="0"/>
          <w:numId w:val="1"/>
        </w:numPr>
      </w:pPr>
      <w:r>
        <w:rPr>
          <w:rFonts w:ascii="Arial" w:eastAsia="Arial" w:hAnsi="Arial" w:cs="Arial"/>
          <w:color w:val="000000"/>
          <w:sz w:val="24"/>
          <w:szCs w:val="24"/>
        </w:rPr>
        <w:t>Left navigation</w:t>
      </w:r>
    </w:p>
    <w:p w14:paraId="422D9298" w14:textId="77777777" w:rsidR="00342FA9" w:rsidRDefault="00426ACD">
      <w:pPr>
        <w:pStyle w:val="ListParagraph"/>
        <w:numPr>
          <w:ilvl w:val="0"/>
          <w:numId w:val="1"/>
        </w:numPr>
      </w:pPr>
      <w:r>
        <w:rPr>
          <w:rFonts w:ascii="Arial" w:eastAsia="Arial" w:hAnsi="Arial" w:cs="Arial"/>
          <w:color w:val="000000"/>
          <w:sz w:val="24"/>
          <w:szCs w:val="24"/>
        </w:rPr>
        <w:t>Top navigation</w:t>
      </w:r>
    </w:p>
    <w:p w14:paraId="695DB2FF" w14:textId="77777777" w:rsidR="00342FA9" w:rsidRDefault="00342FA9">
      <w:pPr>
        <w:sectPr w:rsidR="00342FA9">
          <w:headerReference w:type="default" r:id="rId25"/>
          <w:footerReference w:type="default" r:id="rId26"/>
          <w:type w:val="continuous"/>
          <w:pgSz w:w="16838" w:h="11906"/>
          <w:pgMar w:top="0" w:right="720" w:bottom="720" w:left="720" w:header="708" w:footer="708" w:gutter="0"/>
          <w:cols w:space="720"/>
          <w:docGrid w:linePitch="360"/>
        </w:sectPr>
      </w:pPr>
    </w:p>
    <w:p w14:paraId="4AA8E26A" w14:textId="77777777" w:rsidR="00342FA9" w:rsidRDefault="00426ACD">
      <w:pPr>
        <w:pStyle w:val="Heading2"/>
        <w:spacing w:before="200" w:after="120"/>
      </w:pPr>
      <w:r>
        <w:rPr>
          <w:rFonts w:ascii="Arial" w:eastAsia="Arial" w:hAnsi="Arial" w:cs="Arial"/>
          <w:b/>
          <w:bCs/>
          <w:color w:val="000000"/>
          <w:sz w:val="36"/>
          <w:szCs w:val="36"/>
        </w:rPr>
        <w:t>Applicable Standards/Guidelines</w:t>
      </w:r>
    </w:p>
    <w:p w14:paraId="4C02C710" w14:textId="77777777" w:rsidR="00342FA9" w:rsidRDefault="00426ACD">
      <w:pPr>
        <w:spacing w:after="200" w:line="276" w:lineRule="auto"/>
      </w:pPr>
      <w:r>
        <w:rPr>
          <w:rFonts w:ascii="Arial" w:eastAsia="Arial" w:hAnsi="Arial" w:cs="Arial"/>
          <w:sz w:val="24"/>
          <w:szCs w:val="24"/>
        </w:rPr>
        <w:t>This report covers the degree of conformance for the following accessibility standard/guidelines:</w:t>
      </w:r>
    </w:p>
    <w:tbl>
      <w:tblPr>
        <w:tblW w:w="4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8617"/>
        <w:gridCol w:w="3693"/>
      </w:tblGrid>
      <w:tr w:rsidR="00342FA9" w14:paraId="403C09F9" w14:textId="77777777">
        <w:trPr>
          <w:tblHeader/>
          <w:jc w:val="center"/>
        </w:trPr>
        <w:tc>
          <w:tcPr>
            <w:tcW w:w="3500" w:type="pct"/>
            <w:shd w:val="clear" w:color="auto" w:fill="BFBFBF"/>
          </w:tcPr>
          <w:p w14:paraId="219B8063" w14:textId="77777777" w:rsidR="00342FA9" w:rsidRDefault="00426ACD">
            <w:pPr>
              <w:jc w:val="center"/>
            </w:pPr>
            <w:r>
              <w:rPr>
                <w:rFonts w:ascii="Arial" w:eastAsia="Arial" w:hAnsi="Arial" w:cs="Arial"/>
                <w:b/>
                <w:bCs/>
                <w:sz w:val="24"/>
                <w:szCs w:val="24"/>
              </w:rPr>
              <w:lastRenderedPageBreak/>
              <w:t>Standard/Guideline</w:t>
            </w:r>
          </w:p>
        </w:tc>
        <w:tc>
          <w:tcPr>
            <w:tcW w:w="1500" w:type="pct"/>
            <w:shd w:val="clear" w:color="auto" w:fill="BFBFBF"/>
          </w:tcPr>
          <w:p w14:paraId="65992C0E" w14:textId="77777777" w:rsidR="00342FA9" w:rsidRDefault="00426ACD">
            <w:pPr>
              <w:jc w:val="center"/>
            </w:pPr>
            <w:r>
              <w:rPr>
                <w:rFonts w:ascii="Arial" w:eastAsia="Arial" w:hAnsi="Arial" w:cs="Arial"/>
                <w:b/>
                <w:bCs/>
                <w:sz w:val="24"/>
                <w:szCs w:val="24"/>
              </w:rPr>
              <w:t>Included In Report</w:t>
            </w:r>
          </w:p>
        </w:tc>
      </w:tr>
      <w:tr w:rsidR="00342FA9" w14:paraId="02988BA5" w14:textId="77777777">
        <w:trPr>
          <w:jc w:val="center"/>
        </w:trPr>
        <w:tc>
          <w:tcPr>
            <w:tcW w:w="0" w:type="auto"/>
          </w:tcPr>
          <w:p w14:paraId="5A577D15" w14:textId="77777777" w:rsidR="00342FA9" w:rsidRDefault="00426ACD">
            <w:pPr>
              <w:spacing w:line="276" w:lineRule="auto"/>
            </w:pPr>
            <w:hyperlink r:id="rId27" w:history="1">
              <w:r>
                <w:rPr>
                  <w:rStyle w:val="Hyperlink"/>
                  <w:rFonts w:ascii="Arial" w:eastAsia="Arial" w:hAnsi="Arial" w:cs="Arial"/>
                  <w:color w:val="1300FF"/>
                  <w:sz w:val="22"/>
                  <w:szCs w:val="22"/>
                </w:rPr>
                <w:t>Web Content Accessibility Guidelines 2.0</w:t>
              </w:r>
            </w:hyperlink>
          </w:p>
        </w:tc>
        <w:tc>
          <w:tcPr>
            <w:tcW w:w="0" w:type="auto"/>
          </w:tcPr>
          <w:p w14:paraId="6966707C" w14:textId="77777777" w:rsidR="00342FA9" w:rsidRDefault="00426ACD">
            <w:pPr>
              <w:spacing w:line="276" w:lineRule="auto"/>
              <w:jc w:val="center"/>
            </w:pPr>
            <w:r>
              <w:rPr>
                <w:rFonts w:ascii="Arial" w:eastAsia="Arial" w:hAnsi="Arial" w:cs="Arial"/>
                <w:sz w:val="22"/>
                <w:szCs w:val="22"/>
              </w:rPr>
              <w:t>Level A (Yes)</w:t>
            </w:r>
          </w:p>
          <w:p w14:paraId="19F6276E" w14:textId="77777777" w:rsidR="00342FA9" w:rsidRDefault="00426ACD">
            <w:pPr>
              <w:spacing w:line="276" w:lineRule="auto"/>
              <w:jc w:val="center"/>
            </w:pPr>
            <w:r>
              <w:rPr>
                <w:rFonts w:ascii="Arial" w:eastAsia="Arial" w:hAnsi="Arial" w:cs="Arial"/>
                <w:sz w:val="22"/>
                <w:szCs w:val="22"/>
              </w:rPr>
              <w:t>Level AA (Yes)</w:t>
            </w:r>
          </w:p>
          <w:p w14:paraId="13536D66" w14:textId="77777777" w:rsidR="00342FA9" w:rsidRDefault="00426ACD">
            <w:pPr>
              <w:spacing w:line="276" w:lineRule="auto"/>
              <w:jc w:val="center"/>
            </w:pPr>
            <w:r>
              <w:rPr>
                <w:rFonts w:ascii="Arial" w:eastAsia="Arial" w:hAnsi="Arial" w:cs="Arial"/>
                <w:sz w:val="22"/>
                <w:szCs w:val="22"/>
              </w:rPr>
              <w:t>Level AAA (No)</w:t>
            </w:r>
          </w:p>
        </w:tc>
      </w:tr>
      <w:tr w:rsidR="00342FA9" w14:paraId="6694C0B1" w14:textId="77777777">
        <w:trPr>
          <w:jc w:val="center"/>
        </w:trPr>
        <w:tc>
          <w:tcPr>
            <w:tcW w:w="0" w:type="auto"/>
          </w:tcPr>
          <w:p w14:paraId="3131E526" w14:textId="77777777" w:rsidR="00342FA9" w:rsidRDefault="00426ACD">
            <w:pPr>
              <w:spacing w:line="276" w:lineRule="auto"/>
            </w:pPr>
            <w:hyperlink r:id="rId28" w:history="1">
              <w:r>
                <w:rPr>
                  <w:rStyle w:val="Hyperlink"/>
                  <w:rFonts w:ascii="Arial" w:eastAsia="Arial" w:hAnsi="Arial" w:cs="Arial"/>
                  <w:color w:val="1300FF"/>
                  <w:sz w:val="22"/>
                  <w:szCs w:val="22"/>
                </w:rPr>
                <w:t>Web Content Accessibility Guidelines 2.1</w:t>
              </w:r>
            </w:hyperlink>
          </w:p>
        </w:tc>
        <w:tc>
          <w:tcPr>
            <w:tcW w:w="0" w:type="auto"/>
          </w:tcPr>
          <w:p w14:paraId="6230C317" w14:textId="77777777" w:rsidR="00342FA9" w:rsidRDefault="00426ACD">
            <w:pPr>
              <w:spacing w:line="276" w:lineRule="auto"/>
              <w:jc w:val="center"/>
            </w:pPr>
            <w:r>
              <w:rPr>
                <w:rFonts w:ascii="Arial" w:eastAsia="Arial" w:hAnsi="Arial" w:cs="Arial"/>
                <w:sz w:val="22"/>
                <w:szCs w:val="22"/>
              </w:rPr>
              <w:t>Level A (Yes)</w:t>
            </w:r>
          </w:p>
          <w:p w14:paraId="03B92380" w14:textId="77777777" w:rsidR="00342FA9" w:rsidRDefault="00426ACD">
            <w:pPr>
              <w:spacing w:line="276" w:lineRule="auto"/>
              <w:jc w:val="center"/>
            </w:pPr>
            <w:r>
              <w:rPr>
                <w:rFonts w:ascii="Arial" w:eastAsia="Arial" w:hAnsi="Arial" w:cs="Arial"/>
                <w:sz w:val="22"/>
                <w:szCs w:val="22"/>
              </w:rPr>
              <w:t>Level AA (Yes)</w:t>
            </w:r>
          </w:p>
          <w:p w14:paraId="70938651" w14:textId="77777777" w:rsidR="00342FA9" w:rsidRDefault="00426ACD">
            <w:pPr>
              <w:spacing w:line="276" w:lineRule="auto"/>
              <w:jc w:val="center"/>
            </w:pPr>
            <w:r>
              <w:rPr>
                <w:rFonts w:ascii="Arial" w:eastAsia="Arial" w:hAnsi="Arial" w:cs="Arial"/>
                <w:sz w:val="22"/>
                <w:szCs w:val="22"/>
              </w:rPr>
              <w:t>Level AAA (No)</w:t>
            </w:r>
          </w:p>
        </w:tc>
      </w:tr>
      <w:tr w:rsidR="00342FA9" w14:paraId="17DEE984" w14:textId="77777777">
        <w:trPr>
          <w:jc w:val="center"/>
        </w:trPr>
        <w:tc>
          <w:tcPr>
            <w:tcW w:w="0" w:type="auto"/>
          </w:tcPr>
          <w:p w14:paraId="73B13C76" w14:textId="77777777" w:rsidR="00342FA9" w:rsidRDefault="00426ACD">
            <w:pPr>
              <w:spacing w:line="276" w:lineRule="auto"/>
            </w:pPr>
            <w:hyperlink r:id="rId29" w:history="1">
              <w:r>
                <w:rPr>
                  <w:rStyle w:val="Hyperlink"/>
                  <w:rFonts w:ascii="Arial" w:eastAsia="Arial" w:hAnsi="Arial" w:cs="Arial"/>
                  <w:color w:val="1300FF"/>
                  <w:sz w:val="22"/>
                  <w:szCs w:val="22"/>
                </w:rPr>
                <w:t>Web Content Accessibility Guidelines 2.2</w:t>
              </w:r>
            </w:hyperlink>
          </w:p>
        </w:tc>
        <w:tc>
          <w:tcPr>
            <w:tcW w:w="0" w:type="auto"/>
          </w:tcPr>
          <w:p w14:paraId="716965DD" w14:textId="77777777" w:rsidR="00342FA9" w:rsidRDefault="00426ACD">
            <w:pPr>
              <w:spacing w:line="276" w:lineRule="auto"/>
              <w:jc w:val="center"/>
            </w:pPr>
            <w:r>
              <w:rPr>
                <w:rFonts w:ascii="Arial" w:eastAsia="Arial" w:hAnsi="Arial" w:cs="Arial"/>
                <w:sz w:val="22"/>
                <w:szCs w:val="22"/>
              </w:rPr>
              <w:t>Level A (Yes)</w:t>
            </w:r>
          </w:p>
          <w:p w14:paraId="7375B7CF" w14:textId="77777777" w:rsidR="00342FA9" w:rsidRDefault="00426ACD">
            <w:pPr>
              <w:spacing w:line="276" w:lineRule="auto"/>
              <w:jc w:val="center"/>
            </w:pPr>
            <w:r>
              <w:rPr>
                <w:rFonts w:ascii="Arial" w:eastAsia="Arial" w:hAnsi="Arial" w:cs="Arial"/>
                <w:sz w:val="22"/>
                <w:szCs w:val="22"/>
              </w:rPr>
              <w:t>Level AA (Yes)</w:t>
            </w:r>
          </w:p>
          <w:p w14:paraId="06196907" w14:textId="77777777" w:rsidR="00342FA9" w:rsidRDefault="00426ACD">
            <w:pPr>
              <w:spacing w:line="276" w:lineRule="auto"/>
              <w:jc w:val="center"/>
            </w:pPr>
            <w:r>
              <w:rPr>
                <w:rFonts w:ascii="Arial" w:eastAsia="Arial" w:hAnsi="Arial" w:cs="Arial"/>
                <w:sz w:val="22"/>
                <w:szCs w:val="22"/>
              </w:rPr>
              <w:t>Level AAA (No)</w:t>
            </w:r>
          </w:p>
        </w:tc>
      </w:tr>
    </w:tbl>
    <w:p w14:paraId="5DB13ABA" w14:textId="77777777" w:rsidR="00342FA9" w:rsidRDefault="00342FA9">
      <w:pPr>
        <w:sectPr w:rsidR="00342FA9">
          <w:headerReference w:type="default" r:id="rId30"/>
          <w:footerReference w:type="default" r:id="rId31"/>
          <w:type w:val="continuous"/>
          <w:pgSz w:w="16838" w:h="11906"/>
          <w:pgMar w:top="0" w:right="720" w:bottom="720" w:left="720" w:header="708" w:footer="708" w:gutter="0"/>
          <w:cols w:space="720"/>
          <w:docGrid w:linePitch="360"/>
        </w:sectPr>
      </w:pPr>
    </w:p>
    <w:p w14:paraId="7326E03D" w14:textId="77777777" w:rsidR="00342FA9" w:rsidRDefault="00426ACD">
      <w:pPr>
        <w:pStyle w:val="Heading2"/>
        <w:spacing w:before="200" w:after="120"/>
      </w:pPr>
      <w:r>
        <w:rPr>
          <w:rFonts w:ascii="Arial" w:eastAsia="Arial" w:hAnsi="Arial" w:cs="Arial"/>
          <w:b/>
          <w:bCs/>
          <w:color w:val="000000"/>
          <w:sz w:val="36"/>
          <w:szCs w:val="36"/>
        </w:rPr>
        <w:t>Terms</w:t>
      </w:r>
    </w:p>
    <w:p w14:paraId="357568DD" w14:textId="77777777" w:rsidR="00342FA9" w:rsidRDefault="00426ACD">
      <w:pPr>
        <w:spacing w:after="200"/>
      </w:pPr>
      <w:r>
        <w:rPr>
          <w:rFonts w:ascii="Arial" w:eastAsia="Arial" w:hAnsi="Arial" w:cs="Arial"/>
          <w:sz w:val="24"/>
          <w:szCs w:val="24"/>
        </w:rPr>
        <w:t>The terms used in the Conformance Level information are defined as follows:</w:t>
      </w:r>
    </w:p>
    <w:p w14:paraId="7444C4EB" w14:textId="77777777" w:rsidR="00342FA9" w:rsidRDefault="00426ACD">
      <w:pPr>
        <w:pStyle w:val="ListParagraph"/>
        <w:numPr>
          <w:ilvl w:val="0"/>
          <w:numId w:val="1"/>
        </w:numPr>
        <w:spacing w:after="200" w:line="276" w:lineRule="auto"/>
      </w:pPr>
      <w:r>
        <w:rPr>
          <w:rFonts w:ascii="Arial" w:eastAsia="Arial" w:hAnsi="Arial" w:cs="Arial"/>
          <w:b/>
          <w:bCs/>
          <w:color w:val="000000"/>
          <w:sz w:val="24"/>
          <w:szCs w:val="24"/>
        </w:rPr>
        <w:t xml:space="preserve">Supports: </w:t>
      </w:r>
      <w:r>
        <w:rPr>
          <w:rFonts w:ascii="Arial" w:eastAsia="Arial" w:hAnsi="Arial" w:cs="Arial"/>
          <w:sz w:val="24"/>
          <w:szCs w:val="24"/>
        </w:rPr>
        <w:t>The functionality of the product has at least one method that meets the criterion without known defects or meets with equivalent facilitation.</w:t>
      </w:r>
    </w:p>
    <w:p w14:paraId="0D435506" w14:textId="77777777" w:rsidR="00342FA9" w:rsidRDefault="00426ACD">
      <w:pPr>
        <w:pStyle w:val="ListParagraph"/>
        <w:numPr>
          <w:ilvl w:val="0"/>
          <w:numId w:val="1"/>
        </w:numPr>
        <w:spacing w:after="200" w:line="276" w:lineRule="auto"/>
      </w:pPr>
      <w:r>
        <w:rPr>
          <w:rFonts w:ascii="Arial" w:eastAsia="Arial" w:hAnsi="Arial" w:cs="Arial"/>
          <w:b/>
          <w:bCs/>
          <w:color w:val="000000"/>
          <w:sz w:val="24"/>
          <w:szCs w:val="24"/>
        </w:rPr>
        <w:t xml:space="preserve">Partially Supports: </w:t>
      </w:r>
      <w:r>
        <w:rPr>
          <w:rFonts w:ascii="Arial" w:eastAsia="Arial" w:hAnsi="Arial" w:cs="Arial"/>
          <w:sz w:val="24"/>
          <w:szCs w:val="24"/>
        </w:rPr>
        <w:t>Some fu</w:t>
      </w:r>
      <w:r>
        <w:rPr>
          <w:rFonts w:ascii="Arial" w:eastAsia="Arial" w:hAnsi="Arial" w:cs="Arial"/>
          <w:sz w:val="24"/>
          <w:szCs w:val="24"/>
        </w:rPr>
        <w:t>nctionality of the product does not meet the criterion.</w:t>
      </w:r>
    </w:p>
    <w:p w14:paraId="6B217F26" w14:textId="77777777" w:rsidR="00342FA9" w:rsidRDefault="00426ACD">
      <w:pPr>
        <w:pStyle w:val="ListParagraph"/>
        <w:numPr>
          <w:ilvl w:val="0"/>
          <w:numId w:val="1"/>
        </w:numPr>
        <w:spacing w:after="200" w:line="276" w:lineRule="auto"/>
      </w:pPr>
      <w:r>
        <w:rPr>
          <w:rFonts w:ascii="Arial" w:eastAsia="Arial" w:hAnsi="Arial" w:cs="Arial"/>
          <w:b/>
          <w:bCs/>
          <w:color w:val="000000"/>
          <w:sz w:val="24"/>
          <w:szCs w:val="24"/>
        </w:rPr>
        <w:t xml:space="preserve">Does Not Support: </w:t>
      </w:r>
      <w:r>
        <w:rPr>
          <w:rFonts w:ascii="Arial" w:eastAsia="Arial" w:hAnsi="Arial" w:cs="Arial"/>
          <w:sz w:val="24"/>
          <w:szCs w:val="24"/>
        </w:rPr>
        <w:t>The majority of product functionality does not meet the criterion.</w:t>
      </w:r>
    </w:p>
    <w:p w14:paraId="7F17C8F1" w14:textId="77777777" w:rsidR="00342FA9" w:rsidRDefault="00426ACD">
      <w:pPr>
        <w:pStyle w:val="ListParagraph"/>
        <w:numPr>
          <w:ilvl w:val="0"/>
          <w:numId w:val="1"/>
        </w:numPr>
        <w:spacing w:after="200" w:line="276" w:lineRule="auto"/>
      </w:pPr>
      <w:r>
        <w:rPr>
          <w:rFonts w:ascii="Arial" w:eastAsia="Arial" w:hAnsi="Arial" w:cs="Arial"/>
          <w:b/>
          <w:bCs/>
          <w:color w:val="000000"/>
          <w:sz w:val="24"/>
          <w:szCs w:val="24"/>
        </w:rPr>
        <w:t xml:space="preserve">Not Applicable: </w:t>
      </w:r>
      <w:r>
        <w:rPr>
          <w:rFonts w:ascii="Arial" w:eastAsia="Arial" w:hAnsi="Arial" w:cs="Arial"/>
          <w:sz w:val="24"/>
          <w:szCs w:val="24"/>
        </w:rPr>
        <w:t>The criterion is not relevant to the product.</w:t>
      </w:r>
    </w:p>
    <w:p w14:paraId="4E84B45F" w14:textId="77777777" w:rsidR="00342FA9" w:rsidRDefault="00426ACD">
      <w:pPr>
        <w:pStyle w:val="ListParagraph"/>
        <w:numPr>
          <w:ilvl w:val="0"/>
          <w:numId w:val="1"/>
        </w:numPr>
        <w:spacing w:after="200" w:line="276" w:lineRule="auto"/>
      </w:pPr>
      <w:r>
        <w:rPr>
          <w:rFonts w:ascii="Arial" w:eastAsia="Arial" w:hAnsi="Arial" w:cs="Arial"/>
          <w:b/>
          <w:bCs/>
          <w:color w:val="000000"/>
          <w:sz w:val="24"/>
          <w:szCs w:val="24"/>
        </w:rPr>
        <w:t xml:space="preserve">Not Evaluated: </w:t>
      </w:r>
      <w:r>
        <w:rPr>
          <w:rFonts w:ascii="Arial" w:eastAsia="Arial" w:hAnsi="Arial" w:cs="Arial"/>
          <w:sz w:val="24"/>
          <w:szCs w:val="24"/>
        </w:rPr>
        <w:t>The product has not been evaluated against the criterion. This can be used only in WCAG Level AAA criteria.</w:t>
      </w:r>
    </w:p>
    <w:p w14:paraId="54086CDD" w14:textId="77777777" w:rsidR="00342FA9" w:rsidRDefault="00342FA9">
      <w:pPr>
        <w:sectPr w:rsidR="00342FA9">
          <w:headerReference w:type="default" r:id="rId32"/>
          <w:footerReference w:type="default" r:id="rId33"/>
          <w:type w:val="continuous"/>
          <w:pgSz w:w="16838" w:h="11906"/>
          <w:pgMar w:top="0" w:right="720" w:bottom="720" w:left="720" w:header="708" w:footer="708" w:gutter="0"/>
          <w:cols w:space="720"/>
          <w:docGrid w:linePitch="360"/>
        </w:sectPr>
      </w:pPr>
    </w:p>
    <w:p w14:paraId="624537A5" w14:textId="77777777" w:rsidR="00342FA9" w:rsidRDefault="00426ACD">
      <w:pPr>
        <w:pStyle w:val="Heading2"/>
        <w:spacing w:before="200" w:after="120"/>
      </w:pPr>
      <w:r>
        <w:rPr>
          <w:rFonts w:ascii="Arial" w:eastAsia="Arial" w:hAnsi="Arial" w:cs="Arial"/>
          <w:b/>
          <w:bCs/>
          <w:color w:val="000000"/>
          <w:sz w:val="36"/>
          <w:szCs w:val="36"/>
        </w:rPr>
        <w:lastRenderedPageBreak/>
        <w:t>WCAG 2.2 Report</w:t>
      </w:r>
    </w:p>
    <w:p w14:paraId="14749B39" w14:textId="77777777" w:rsidR="00342FA9" w:rsidRDefault="00426ACD">
      <w:pPr>
        <w:spacing w:before="240" w:after="200" w:line="276" w:lineRule="auto"/>
      </w:pPr>
      <w:r>
        <w:rPr>
          <w:rFonts w:ascii="Arial" w:eastAsia="Arial" w:hAnsi="Arial" w:cs="Arial"/>
          <w:sz w:val="24"/>
          <w:szCs w:val="24"/>
        </w:rPr>
        <w:t>Note: When reporting on conformance with the WCAG 2.2 Success Criteria, the cri</w:t>
      </w:r>
      <w:r>
        <w:rPr>
          <w:rFonts w:ascii="Arial" w:eastAsia="Arial" w:hAnsi="Arial" w:cs="Arial"/>
          <w:sz w:val="24"/>
          <w:szCs w:val="24"/>
        </w:rPr>
        <w:t xml:space="preserve">teria are scoped for full pages, complete processes, and accessibility-supported ways of using technology as documented in the </w:t>
      </w:r>
      <w:hyperlink r:id="rId34" w:anchor="conformance-reqs" w:history="1">
        <w:r>
          <w:rPr>
            <w:rStyle w:val="Hyperlink"/>
            <w:rFonts w:ascii="Arial" w:eastAsia="Arial" w:hAnsi="Arial" w:cs="Arial"/>
            <w:color w:val="1300FF"/>
            <w:sz w:val="24"/>
            <w:szCs w:val="24"/>
          </w:rPr>
          <w:t>WCAG 2.2 Conformance Requirements.</w:t>
        </w:r>
      </w:hyperlink>
    </w:p>
    <w:p w14:paraId="58738ADC" w14:textId="77777777" w:rsidR="00342FA9" w:rsidRDefault="00342FA9">
      <w:pPr>
        <w:sectPr w:rsidR="00342FA9">
          <w:headerReference w:type="default" r:id="rId35"/>
          <w:footerReference w:type="default" r:id="rId36"/>
          <w:pgSz w:w="16838" w:h="11906"/>
          <w:pgMar w:top="0" w:right="720" w:bottom="720" w:left="720" w:header="708" w:footer="708" w:gutter="0"/>
          <w:cols w:space="720"/>
          <w:docGrid w:linePitch="360"/>
        </w:sectPr>
      </w:pPr>
    </w:p>
    <w:p w14:paraId="7E54472A" w14:textId="795E6446" w:rsidR="00342FA9" w:rsidRDefault="00426ACD" w:rsidP="005C6230">
      <w:pPr>
        <w:pStyle w:val="Heading3"/>
        <w:spacing w:before="240" w:after="60"/>
      </w:pPr>
      <w:bookmarkStart w:id="0" w:name="table-1-link"/>
      <w:r>
        <w:rPr>
          <w:rFonts w:ascii="Arial" w:eastAsia="Arial" w:hAnsi="Arial" w:cs="Arial"/>
          <w:b/>
          <w:bCs/>
          <w:color w:val="000000"/>
          <w:sz w:val="32"/>
          <w:szCs w:val="32"/>
        </w:rPr>
        <w:t>Table 1: Success Criteria, Level A</w:t>
      </w:r>
      <w:bookmarkEnd w:id="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7149"/>
        <w:gridCol w:w="2798"/>
        <w:gridCol w:w="5441"/>
      </w:tblGrid>
      <w:tr w:rsidR="00342FA9" w14:paraId="06003DF2" w14:textId="77777777">
        <w:trPr>
          <w:tblHeader/>
          <w:jc w:val="center"/>
        </w:trPr>
        <w:tc>
          <w:tcPr>
            <w:tcW w:w="2300" w:type="pct"/>
            <w:shd w:val="clear" w:color="auto" w:fill="BFBFBF"/>
          </w:tcPr>
          <w:p w14:paraId="023AFF3D" w14:textId="77777777" w:rsidR="00342FA9" w:rsidRDefault="00426ACD">
            <w:pPr>
              <w:jc w:val="center"/>
            </w:pPr>
            <w:r>
              <w:rPr>
                <w:rFonts w:ascii="Arial" w:eastAsia="Arial" w:hAnsi="Arial" w:cs="Arial"/>
                <w:b/>
                <w:bCs/>
                <w:sz w:val="24"/>
                <w:szCs w:val="24"/>
              </w:rPr>
              <w:t>C</w:t>
            </w:r>
            <w:r>
              <w:rPr>
                <w:rFonts w:ascii="Arial" w:eastAsia="Arial" w:hAnsi="Arial" w:cs="Arial"/>
                <w:b/>
                <w:bCs/>
                <w:sz w:val="24"/>
                <w:szCs w:val="24"/>
              </w:rPr>
              <w:t>riteria</w:t>
            </w:r>
          </w:p>
        </w:tc>
        <w:tc>
          <w:tcPr>
            <w:tcW w:w="900" w:type="pct"/>
            <w:shd w:val="clear" w:color="auto" w:fill="BFBFBF"/>
          </w:tcPr>
          <w:p w14:paraId="2C5E66B5" w14:textId="77777777" w:rsidR="00342FA9" w:rsidRDefault="00426ACD">
            <w:pPr>
              <w:jc w:val="center"/>
            </w:pPr>
            <w:r>
              <w:rPr>
                <w:rFonts w:ascii="Arial" w:eastAsia="Arial" w:hAnsi="Arial" w:cs="Arial"/>
                <w:b/>
                <w:bCs/>
                <w:sz w:val="24"/>
                <w:szCs w:val="24"/>
              </w:rPr>
              <w:t>Conformance Level</w:t>
            </w:r>
          </w:p>
        </w:tc>
        <w:tc>
          <w:tcPr>
            <w:tcW w:w="1750" w:type="pct"/>
            <w:shd w:val="clear" w:color="auto" w:fill="BFBFBF"/>
          </w:tcPr>
          <w:p w14:paraId="3C96F34A" w14:textId="77777777" w:rsidR="00342FA9" w:rsidRDefault="00426ACD">
            <w:pPr>
              <w:jc w:val="center"/>
            </w:pPr>
            <w:r>
              <w:rPr>
                <w:rFonts w:ascii="Arial" w:eastAsia="Arial" w:hAnsi="Arial" w:cs="Arial"/>
                <w:b/>
                <w:bCs/>
                <w:sz w:val="24"/>
                <w:szCs w:val="24"/>
              </w:rPr>
              <w:t>Remarks and Explanations</w:t>
            </w:r>
          </w:p>
        </w:tc>
      </w:tr>
      <w:tr w:rsidR="00342FA9" w14:paraId="35F61635" w14:textId="77777777">
        <w:trPr>
          <w:jc w:val="center"/>
        </w:trPr>
        <w:tc>
          <w:tcPr>
            <w:tcW w:w="2300" w:type="pct"/>
          </w:tcPr>
          <w:p w14:paraId="52551B25" w14:textId="77777777" w:rsidR="00342FA9" w:rsidRDefault="00426ACD">
            <w:pPr>
              <w:spacing w:line="276" w:lineRule="auto"/>
            </w:pPr>
            <w:hyperlink r:id="rId37" w:anchor="text-equiv-all" w:history="1">
              <w:r>
                <w:rPr>
                  <w:rFonts w:ascii="Arial" w:eastAsia="Arial" w:hAnsi="Arial" w:cs="Arial"/>
                  <w:b/>
                  <w:bCs/>
                  <w:color w:val="1300FF"/>
                  <w:sz w:val="22"/>
                  <w:szCs w:val="22"/>
                  <w:u w:val="single"/>
                </w:rPr>
                <w:t>1.1.1 Non-text Content</w:t>
              </w:r>
            </w:hyperlink>
            <w:r>
              <w:rPr>
                <w:rFonts w:ascii="Arial" w:eastAsia="Arial" w:hAnsi="Arial" w:cs="Arial"/>
                <w:color w:val="000000"/>
                <w:sz w:val="22"/>
                <w:szCs w:val="22"/>
              </w:rPr>
              <w:t xml:space="preserve"> (Level A)</w:t>
            </w:r>
          </w:p>
        </w:tc>
        <w:tc>
          <w:tcPr>
            <w:tcW w:w="900" w:type="pct"/>
          </w:tcPr>
          <w:p w14:paraId="25FF370E" w14:textId="77777777" w:rsidR="00342FA9" w:rsidRDefault="00426ACD">
            <w:pPr>
              <w:spacing w:line="276" w:lineRule="auto"/>
            </w:pPr>
            <w:r>
              <w:rPr>
                <w:rFonts w:ascii="Arial" w:eastAsia="Arial" w:hAnsi="Arial" w:cs="Arial"/>
                <w:sz w:val="22"/>
                <w:szCs w:val="22"/>
              </w:rPr>
              <w:t>Partially Supports</w:t>
            </w:r>
          </w:p>
        </w:tc>
        <w:tc>
          <w:tcPr>
            <w:tcW w:w="1750" w:type="pct"/>
          </w:tcPr>
          <w:p w14:paraId="4AEFDB0B" w14:textId="77777777" w:rsidR="00342FA9" w:rsidRDefault="00426ACD">
            <w:pPr>
              <w:spacing w:after="200" w:line="276" w:lineRule="auto"/>
            </w:pPr>
            <w:r>
              <w:rPr>
                <w:rFonts w:ascii="Arial" w:eastAsia="Arial" w:hAnsi="Arial" w:cs="Arial"/>
                <w:sz w:val="22"/>
                <w:szCs w:val="22"/>
              </w:rPr>
              <w:t>Most non-text content has text alternatives or a text alternative that serves an equivalent purpose. The following exceptions exist:</w:t>
            </w:r>
          </w:p>
          <w:p w14:paraId="6EB30F5B" w14:textId="77777777" w:rsidR="00342FA9" w:rsidRDefault="00426ACD">
            <w:pPr>
              <w:pStyle w:val="ListParagraph"/>
              <w:numPr>
                <w:ilvl w:val="0"/>
                <w:numId w:val="1"/>
              </w:numPr>
              <w:spacing w:line="276" w:lineRule="auto"/>
            </w:pPr>
            <w:r>
              <w:rPr>
                <w:rFonts w:ascii="Arial" w:eastAsia="Arial" w:hAnsi="Arial" w:cs="Arial"/>
                <w:sz w:val="22"/>
                <w:szCs w:val="22"/>
              </w:rPr>
              <w:t xml:space="preserve">Some images have a text alternative that is different from what the image represents, so people who are blind and/or use a </w:t>
            </w:r>
            <w:r>
              <w:rPr>
                <w:rFonts w:ascii="Arial" w:eastAsia="Arial" w:hAnsi="Arial" w:cs="Arial"/>
                <w:sz w:val="22"/>
                <w:szCs w:val="22"/>
              </w:rPr>
              <w:t>screen reader will be given different information than sighted users. This occurs on the following pages: Create new page; App Details; Student Roster.</w:t>
            </w:r>
          </w:p>
          <w:p w14:paraId="66611882" w14:textId="77777777" w:rsidR="00342FA9" w:rsidRDefault="00426ACD">
            <w:pPr>
              <w:pStyle w:val="ListParagraph"/>
              <w:numPr>
                <w:ilvl w:val="0"/>
                <w:numId w:val="1"/>
              </w:numPr>
              <w:spacing w:line="276" w:lineRule="auto"/>
            </w:pPr>
            <w:r>
              <w:rPr>
                <w:rFonts w:ascii="Arial" w:eastAsia="Arial" w:hAnsi="Arial" w:cs="Arial"/>
                <w:sz w:val="22"/>
                <w:szCs w:val="22"/>
              </w:rPr>
              <w:t>Some decorative images are not hidden from assistive technologies, so a screen reader will announce them</w:t>
            </w:r>
            <w:r>
              <w:rPr>
                <w:rFonts w:ascii="Arial" w:eastAsia="Arial" w:hAnsi="Arial" w:cs="Arial"/>
                <w:sz w:val="22"/>
                <w:szCs w:val="22"/>
              </w:rPr>
              <w:t xml:space="preserve"> unnecessarily. This occurs on the following pages: Create new page; App Details; Library; Student Roster.</w:t>
            </w:r>
          </w:p>
        </w:tc>
      </w:tr>
      <w:tr w:rsidR="00342FA9" w14:paraId="18BD73BF" w14:textId="77777777">
        <w:trPr>
          <w:jc w:val="center"/>
        </w:trPr>
        <w:tc>
          <w:tcPr>
            <w:tcW w:w="2300" w:type="pct"/>
          </w:tcPr>
          <w:p w14:paraId="3CBEC712" w14:textId="77777777" w:rsidR="00342FA9" w:rsidRDefault="00426ACD">
            <w:pPr>
              <w:spacing w:line="276" w:lineRule="auto"/>
            </w:pPr>
            <w:hyperlink r:id="rId38" w:anchor="media-equiv-av-only-alt" w:history="1">
              <w:r>
                <w:rPr>
                  <w:rFonts w:ascii="Arial" w:eastAsia="Arial" w:hAnsi="Arial" w:cs="Arial"/>
                  <w:b/>
                  <w:bCs/>
                  <w:color w:val="1300FF"/>
                  <w:sz w:val="22"/>
                  <w:szCs w:val="22"/>
                  <w:u w:val="single"/>
                </w:rPr>
                <w:t>1.2.1 Audio-only and Video-only (Prerecorded)</w:t>
              </w:r>
            </w:hyperlink>
            <w:r>
              <w:rPr>
                <w:rFonts w:ascii="Arial" w:eastAsia="Arial" w:hAnsi="Arial" w:cs="Arial"/>
                <w:color w:val="000000"/>
                <w:sz w:val="22"/>
                <w:szCs w:val="22"/>
              </w:rPr>
              <w:t xml:space="preserve"> (Level A)</w:t>
            </w:r>
          </w:p>
        </w:tc>
        <w:tc>
          <w:tcPr>
            <w:tcW w:w="900" w:type="pct"/>
          </w:tcPr>
          <w:p w14:paraId="7DE7D2E1" w14:textId="77777777" w:rsidR="00342FA9" w:rsidRDefault="00426ACD">
            <w:pPr>
              <w:spacing w:line="276" w:lineRule="auto"/>
            </w:pPr>
            <w:r>
              <w:rPr>
                <w:rFonts w:ascii="Arial" w:eastAsia="Arial" w:hAnsi="Arial" w:cs="Arial"/>
                <w:sz w:val="22"/>
                <w:szCs w:val="22"/>
              </w:rPr>
              <w:t>Not Applicable</w:t>
            </w:r>
          </w:p>
        </w:tc>
        <w:tc>
          <w:tcPr>
            <w:tcW w:w="1750" w:type="pct"/>
          </w:tcPr>
          <w:p w14:paraId="4191FDAB" w14:textId="77777777" w:rsidR="00342FA9" w:rsidRDefault="00426ACD">
            <w:pPr>
              <w:spacing w:after="200" w:line="276" w:lineRule="auto"/>
            </w:pPr>
            <w:r>
              <w:rPr>
                <w:rFonts w:ascii="Arial" w:eastAsia="Arial" w:hAnsi="Arial" w:cs="Arial"/>
                <w:sz w:val="22"/>
                <w:szCs w:val="22"/>
              </w:rPr>
              <w:t>Prerecorded audio-only and video-only files are not present.</w:t>
            </w:r>
          </w:p>
        </w:tc>
      </w:tr>
      <w:tr w:rsidR="00342FA9" w14:paraId="3C3F8630" w14:textId="77777777">
        <w:trPr>
          <w:jc w:val="center"/>
        </w:trPr>
        <w:tc>
          <w:tcPr>
            <w:tcW w:w="2300" w:type="pct"/>
          </w:tcPr>
          <w:p w14:paraId="370E2C12" w14:textId="77777777" w:rsidR="00342FA9" w:rsidRDefault="00426ACD">
            <w:pPr>
              <w:spacing w:line="276" w:lineRule="auto"/>
            </w:pPr>
            <w:hyperlink r:id="rId39" w:anchor="media-equiv-captions" w:history="1">
              <w:r>
                <w:rPr>
                  <w:rFonts w:ascii="Arial" w:eastAsia="Arial" w:hAnsi="Arial" w:cs="Arial"/>
                  <w:b/>
                  <w:bCs/>
                  <w:color w:val="1300FF"/>
                  <w:sz w:val="22"/>
                  <w:szCs w:val="22"/>
                  <w:u w:val="single"/>
                </w:rPr>
                <w:t>1.2.2 Captions (Prerecorded)</w:t>
              </w:r>
            </w:hyperlink>
            <w:r>
              <w:rPr>
                <w:rFonts w:ascii="Arial" w:eastAsia="Arial" w:hAnsi="Arial" w:cs="Arial"/>
                <w:color w:val="000000"/>
                <w:sz w:val="22"/>
                <w:szCs w:val="22"/>
              </w:rPr>
              <w:t xml:space="preserve"> (Level A)</w:t>
            </w:r>
          </w:p>
        </w:tc>
        <w:tc>
          <w:tcPr>
            <w:tcW w:w="900" w:type="pct"/>
          </w:tcPr>
          <w:p w14:paraId="35BD8588" w14:textId="77777777" w:rsidR="00342FA9" w:rsidRDefault="00426ACD">
            <w:pPr>
              <w:spacing w:line="276" w:lineRule="auto"/>
            </w:pPr>
            <w:r>
              <w:rPr>
                <w:rFonts w:ascii="Arial" w:eastAsia="Arial" w:hAnsi="Arial" w:cs="Arial"/>
                <w:sz w:val="22"/>
                <w:szCs w:val="22"/>
              </w:rPr>
              <w:t>Not Applicabl</w:t>
            </w:r>
            <w:r>
              <w:rPr>
                <w:rFonts w:ascii="Arial" w:eastAsia="Arial" w:hAnsi="Arial" w:cs="Arial"/>
                <w:sz w:val="22"/>
                <w:szCs w:val="22"/>
              </w:rPr>
              <w:t>e</w:t>
            </w:r>
          </w:p>
        </w:tc>
        <w:tc>
          <w:tcPr>
            <w:tcW w:w="1750" w:type="pct"/>
          </w:tcPr>
          <w:p w14:paraId="42B887D3" w14:textId="77777777" w:rsidR="00342FA9" w:rsidRDefault="00426ACD">
            <w:pPr>
              <w:spacing w:after="200" w:line="276" w:lineRule="auto"/>
            </w:pPr>
            <w:r>
              <w:rPr>
                <w:rFonts w:ascii="Arial" w:eastAsia="Arial" w:hAnsi="Arial" w:cs="Arial"/>
                <w:sz w:val="22"/>
                <w:szCs w:val="22"/>
              </w:rPr>
              <w:t>Prerecorded videos are not present.</w:t>
            </w:r>
          </w:p>
        </w:tc>
      </w:tr>
      <w:tr w:rsidR="00342FA9" w14:paraId="4B7783B8" w14:textId="77777777">
        <w:trPr>
          <w:jc w:val="center"/>
        </w:trPr>
        <w:tc>
          <w:tcPr>
            <w:tcW w:w="2300" w:type="pct"/>
          </w:tcPr>
          <w:p w14:paraId="6C0BC5CA" w14:textId="77777777" w:rsidR="00342FA9" w:rsidRDefault="00426ACD">
            <w:pPr>
              <w:spacing w:line="276" w:lineRule="auto"/>
            </w:pPr>
            <w:hyperlink r:id="rId40" w:anchor="media-equiv-audio-desc" w:history="1">
              <w:r>
                <w:rPr>
                  <w:rFonts w:ascii="Arial" w:eastAsia="Arial" w:hAnsi="Arial" w:cs="Arial"/>
                  <w:b/>
                  <w:bCs/>
                  <w:color w:val="1300FF"/>
                  <w:sz w:val="22"/>
                  <w:szCs w:val="22"/>
                  <w:u w:val="single"/>
                </w:rPr>
                <w:t>1.2.3 Audio Description or Media Alternative (Prerecorded)</w:t>
              </w:r>
            </w:hyperlink>
            <w:r>
              <w:rPr>
                <w:rFonts w:ascii="Arial" w:eastAsia="Arial" w:hAnsi="Arial" w:cs="Arial"/>
                <w:color w:val="000000"/>
                <w:sz w:val="22"/>
                <w:szCs w:val="22"/>
              </w:rPr>
              <w:t xml:space="preserve"> (Level A)</w:t>
            </w:r>
          </w:p>
        </w:tc>
        <w:tc>
          <w:tcPr>
            <w:tcW w:w="900" w:type="pct"/>
          </w:tcPr>
          <w:p w14:paraId="1AAFB4DF" w14:textId="77777777" w:rsidR="00342FA9" w:rsidRDefault="00426ACD">
            <w:pPr>
              <w:spacing w:line="276" w:lineRule="auto"/>
            </w:pPr>
            <w:r>
              <w:rPr>
                <w:rFonts w:ascii="Arial" w:eastAsia="Arial" w:hAnsi="Arial" w:cs="Arial"/>
                <w:sz w:val="22"/>
                <w:szCs w:val="22"/>
              </w:rPr>
              <w:t>Not Applicable</w:t>
            </w:r>
          </w:p>
        </w:tc>
        <w:tc>
          <w:tcPr>
            <w:tcW w:w="1750" w:type="pct"/>
          </w:tcPr>
          <w:p w14:paraId="61BA846F" w14:textId="77777777" w:rsidR="00342FA9" w:rsidRDefault="00426ACD">
            <w:pPr>
              <w:spacing w:after="200" w:line="276" w:lineRule="auto"/>
            </w:pPr>
            <w:r>
              <w:rPr>
                <w:rFonts w:ascii="Arial" w:eastAsia="Arial" w:hAnsi="Arial" w:cs="Arial"/>
                <w:sz w:val="22"/>
                <w:szCs w:val="22"/>
              </w:rPr>
              <w:t>Prerecorded videos are not present, so the audio description is not required.</w:t>
            </w:r>
          </w:p>
        </w:tc>
      </w:tr>
      <w:tr w:rsidR="00342FA9" w14:paraId="3527AF3B" w14:textId="77777777">
        <w:trPr>
          <w:jc w:val="center"/>
        </w:trPr>
        <w:tc>
          <w:tcPr>
            <w:tcW w:w="2300" w:type="pct"/>
          </w:tcPr>
          <w:p w14:paraId="43050B2D" w14:textId="77777777" w:rsidR="00342FA9" w:rsidRDefault="00426ACD">
            <w:pPr>
              <w:spacing w:line="276" w:lineRule="auto"/>
            </w:pPr>
            <w:hyperlink r:id="rId41" w:anchor="content-structure-separation-programmatic" w:history="1">
              <w:r>
                <w:rPr>
                  <w:rFonts w:ascii="Arial" w:eastAsia="Arial" w:hAnsi="Arial" w:cs="Arial"/>
                  <w:b/>
                  <w:bCs/>
                  <w:color w:val="1300FF"/>
                  <w:sz w:val="22"/>
                  <w:szCs w:val="22"/>
                  <w:u w:val="single"/>
                </w:rPr>
                <w:t>1.3.1 Info and Relationships</w:t>
              </w:r>
            </w:hyperlink>
            <w:r>
              <w:rPr>
                <w:rFonts w:ascii="Arial" w:eastAsia="Arial" w:hAnsi="Arial" w:cs="Arial"/>
                <w:color w:val="000000"/>
                <w:sz w:val="22"/>
                <w:szCs w:val="22"/>
              </w:rPr>
              <w:t xml:space="preserve"> (Level A)</w:t>
            </w:r>
          </w:p>
        </w:tc>
        <w:tc>
          <w:tcPr>
            <w:tcW w:w="900" w:type="pct"/>
          </w:tcPr>
          <w:p w14:paraId="338A9551" w14:textId="4EB2CB44" w:rsidR="00342FA9" w:rsidRDefault="005C6230">
            <w:pPr>
              <w:spacing w:line="276" w:lineRule="auto"/>
            </w:pPr>
            <w:r>
              <w:rPr>
                <w:rFonts w:ascii="Arial" w:eastAsia="Arial" w:hAnsi="Arial" w:cs="Arial"/>
                <w:sz w:val="22"/>
                <w:szCs w:val="22"/>
              </w:rPr>
              <w:t>Does Not</w:t>
            </w:r>
            <w:r w:rsidR="00426ACD">
              <w:rPr>
                <w:rFonts w:ascii="Arial" w:eastAsia="Arial" w:hAnsi="Arial" w:cs="Arial"/>
                <w:sz w:val="22"/>
                <w:szCs w:val="22"/>
              </w:rPr>
              <w:t xml:space="preserve"> Support</w:t>
            </w:r>
          </w:p>
        </w:tc>
        <w:tc>
          <w:tcPr>
            <w:tcW w:w="1750" w:type="pct"/>
          </w:tcPr>
          <w:p w14:paraId="668F0157" w14:textId="0E1DA970" w:rsidR="00342FA9" w:rsidRDefault="005C6230">
            <w:pPr>
              <w:spacing w:after="200" w:line="276" w:lineRule="auto"/>
            </w:pPr>
            <w:r w:rsidRPr="005C6230">
              <w:rPr>
                <w:rFonts w:ascii="Arial" w:eastAsia="Arial" w:hAnsi="Arial" w:cs="Arial"/>
                <w:sz w:val="22"/>
                <w:szCs w:val="22"/>
              </w:rPr>
              <w:t>Most, if not all, information, structure, and relationships conveyed through presentation cannot be programmatically determined or are not available in text. The following issues exist</w:t>
            </w:r>
            <w:r w:rsidR="00426ACD">
              <w:rPr>
                <w:rFonts w:ascii="Arial" w:eastAsia="Arial" w:hAnsi="Arial" w:cs="Arial"/>
                <w:sz w:val="22"/>
                <w:szCs w:val="22"/>
              </w:rPr>
              <w:t>:</w:t>
            </w:r>
          </w:p>
          <w:p w14:paraId="17335A4C" w14:textId="77777777" w:rsidR="00342FA9" w:rsidRDefault="00426ACD">
            <w:pPr>
              <w:pStyle w:val="ListParagraph"/>
              <w:numPr>
                <w:ilvl w:val="0"/>
                <w:numId w:val="1"/>
              </w:numPr>
              <w:spacing w:line="276" w:lineRule="auto"/>
            </w:pPr>
            <w:r>
              <w:rPr>
                <w:rFonts w:ascii="Arial" w:eastAsia="Arial" w:hAnsi="Arial" w:cs="Arial"/>
                <w:sz w:val="22"/>
                <w:szCs w:val="22"/>
              </w:rPr>
              <w:t>An HTML list element contains content that is visually presented as a part of the list, but the content's HTML coding does not include it programmatically in that list, so the structure of the list is not correctly conveyed to people who are blind and/or u</w:t>
            </w:r>
            <w:r>
              <w:rPr>
                <w:rFonts w:ascii="Arial" w:eastAsia="Arial" w:hAnsi="Arial" w:cs="Arial"/>
                <w:sz w:val="22"/>
                <w:szCs w:val="22"/>
              </w:rPr>
              <w:t>se a screen reader or other assistive technology. This occurs on the following page: Quickstart Guide.</w:t>
            </w:r>
          </w:p>
          <w:p w14:paraId="281BDA78" w14:textId="77777777" w:rsidR="00342FA9" w:rsidRDefault="00426ACD">
            <w:pPr>
              <w:pStyle w:val="ListParagraph"/>
              <w:numPr>
                <w:ilvl w:val="0"/>
                <w:numId w:val="1"/>
              </w:numPr>
              <w:spacing w:line="276" w:lineRule="auto"/>
            </w:pPr>
            <w:r>
              <w:rPr>
                <w:rFonts w:ascii="Arial" w:eastAsia="Arial" w:hAnsi="Arial" w:cs="Arial"/>
                <w:sz w:val="22"/>
                <w:szCs w:val="22"/>
              </w:rPr>
              <w:t>Some text that visually functions as a heading is not marked up as a heading, so the structure of the content is not properly conveyed to assistive techn</w:t>
            </w:r>
            <w:r>
              <w:rPr>
                <w:rFonts w:ascii="Arial" w:eastAsia="Arial" w:hAnsi="Arial" w:cs="Arial"/>
                <w:sz w:val="22"/>
                <w:szCs w:val="22"/>
              </w:rPr>
              <w:t>ologies and people who are blind and/or use a screen reader. This occurs on the following pages: Teacher Pages; Messages; Quickstart Guide; Library.</w:t>
            </w:r>
          </w:p>
          <w:p w14:paraId="4F9904A9" w14:textId="77777777" w:rsidR="00342FA9" w:rsidRDefault="00426ACD">
            <w:pPr>
              <w:pStyle w:val="ListParagraph"/>
              <w:numPr>
                <w:ilvl w:val="0"/>
                <w:numId w:val="1"/>
              </w:numPr>
              <w:spacing w:line="276" w:lineRule="auto"/>
            </w:pPr>
            <w:r>
              <w:rPr>
                <w:rFonts w:ascii="Arial" w:eastAsia="Arial" w:hAnsi="Arial" w:cs="Arial"/>
                <w:sz w:val="22"/>
                <w:szCs w:val="22"/>
              </w:rPr>
              <w:t>A heading level is out of order, so the structure of the content is not properly conveyed to assistive tech</w:t>
            </w:r>
            <w:r>
              <w:rPr>
                <w:rFonts w:ascii="Arial" w:eastAsia="Arial" w:hAnsi="Arial" w:cs="Arial"/>
                <w:sz w:val="22"/>
                <w:szCs w:val="22"/>
              </w:rPr>
              <w:t>nologies and people who are blind and/or use a screen reader. This occurs on the following page: Create new page.</w:t>
            </w:r>
          </w:p>
          <w:p w14:paraId="3C54A3C8" w14:textId="77777777" w:rsidR="00342FA9" w:rsidRDefault="00426ACD">
            <w:pPr>
              <w:pStyle w:val="ListParagraph"/>
              <w:numPr>
                <w:ilvl w:val="0"/>
                <w:numId w:val="1"/>
              </w:numPr>
              <w:spacing w:line="276" w:lineRule="auto"/>
            </w:pPr>
            <w:r>
              <w:rPr>
                <w:rFonts w:ascii="Arial" w:eastAsia="Arial" w:hAnsi="Arial" w:cs="Arial"/>
                <w:sz w:val="22"/>
                <w:szCs w:val="22"/>
              </w:rPr>
              <w:t>Content is arranged visually like a data table, but it is not programmatically marked up as a table, so the table's structure and relationship</w:t>
            </w:r>
            <w:r>
              <w:rPr>
                <w:rFonts w:ascii="Arial" w:eastAsia="Arial" w:hAnsi="Arial" w:cs="Arial"/>
                <w:sz w:val="22"/>
                <w:szCs w:val="22"/>
              </w:rPr>
              <w:t>s are not conveyed to people who are blind and/or use a screen reader. This occurs on the following page: Student Roster.</w:t>
            </w:r>
          </w:p>
          <w:p w14:paraId="161C0813" w14:textId="77777777" w:rsidR="00342FA9" w:rsidRDefault="00426ACD">
            <w:pPr>
              <w:pStyle w:val="ListParagraph"/>
              <w:numPr>
                <w:ilvl w:val="0"/>
                <w:numId w:val="1"/>
              </w:numPr>
              <w:spacing w:line="276" w:lineRule="auto"/>
            </w:pPr>
            <w:r>
              <w:rPr>
                <w:rFonts w:ascii="Arial" w:eastAsia="Arial" w:hAnsi="Arial" w:cs="Arial"/>
                <w:sz w:val="22"/>
                <w:szCs w:val="22"/>
              </w:rPr>
              <w:lastRenderedPageBreak/>
              <w:t>An element's programmatic role requires that the element have a parent element, but the parent element is missing, so people who are b</w:t>
            </w:r>
            <w:r>
              <w:rPr>
                <w:rFonts w:ascii="Arial" w:eastAsia="Arial" w:hAnsi="Arial" w:cs="Arial"/>
                <w:sz w:val="22"/>
                <w:szCs w:val="22"/>
              </w:rPr>
              <w:t>lind and/or use a screen reader or other assistive technology may not be able to understand the purpose or content of the element without the context provided by the parent. This occurs on the following page: Messages.</w:t>
            </w:r>
          </w:p>
          <w:p w14:paraId="4C6E8144" w14:textId="77777777" w:rsidR="00342FA9" w:rsidRDefault="00426ACD">
            <w:pPr>
              <w:pStyle w:val="ListParagraph"/>
              <w:numPr>
                <w:ilvl w:val="0"/>
                <w:numId w:val="1"/>
              </w:numPr>
              <w:spacing w:line="276" w:lineRule="auto"/>
            </w:pPr>
            <w:r>
              <w:rPr>
                <w:rFonts w:ascii="Arial" w:eastAsia="Arial" w:hAnsi="Arial" w:cs="Arial"/>
                <w:sz w:val="22"/>
                <w:szCs w:val="22"/>
              </w:rPr>
              <w:t xml:space="preserve">Some blocks of text are marked up as </w:t>
            </w:r>
            <w:r>
              <w:rPr>
                <w:rFonts w:ascii="Arial" w:eastAsia="Arial" w:hAnsi="Arial" w:cs="Arial"/>
                <w:sz w:val="22"/>
                <w:szCs w:val="22"/>
              </w:rPr>
              <w:t>headings but are not headings, so the structure of the content is misrepresented to assistive technologies and people who are blind and/or use a screen reader. This occurs on the following pages: App Details; Messages.</w:t>
            </w:r>
          </w:p>
          <w:p w14:paraId="4661E8AA" w14:textId="77777777" w:rsidR="00342FA9" w:rsidRDefault="00426ACD">
            <w:pPr>
              <w:pStyle w:val="ListParagraph"/>
              <w:numPr>
                <w:ilvl w:val="0"/>
                <w:numId w:val="1"/>
              </w:numPr>
              <w:spacing w:line="276" w:lineRule="auto"/>
            </w:pPr>
            <w:r>
              <w:rPr>
                <w:rFonts w:ascii="Arial" w:eastAsia="Arial" w:hAnsi="Arial" w:cs="Arial"/>
                <w:sz w:val="22"/>
                <w:szCs w:val="22"/>
              </w:rPr>
              <w:t>Some sets of radio buttons are not pr</w:t>
            </w:r>
            <w:r>
              <w:rPr>
                <w:rFonts w:ascii="Arial" w:eastAsia="Arial" w:hAnsi="Arial" w:cs="Arial"/>
                <w:sz w:val="22"/>
                <w:szCs w:val="22"/>
              </w:rPr>
              <w:t xml:space="preserve">ogrammatically grouped, so the group label for each set of radio buttons will not be conveyed to people who are blind and/or use a screen reader, and they will not understand the purpose of the individual radio buttons. This occurs on the following pages: </w:t>
            </w:r>
            <w:r>
              <w:rPr>
                <w:rFonts w:ascii="Arial" w:eastAsia="Arial" w:hAnsi="Arial" w:cs="Arial"/>
                <w:sz w:val="22"/>
                <w:szCs w:val="22"/>
              </w:rPr>
              <w:t>App Details; Teacher Pages.</w:t>
            </w:r>
          </w:p>
        </w:tc>
      </w:tr>
      <w:tr w:rsidR="00342FA9" w14:paraId="55815049" w14:textId="77777777">
        <w:trPr>
          <w:jc w:val="center"/>
        </w:trPr>
        <w:tc>
          <w:tcPr>
            <w:tcW w:w="2300" w:type="pct"/>
          </w:tcPr>
          <w:p w14:paraId="4E7A2C5F" w14:textId="77777777" w:rsidR="00342FA9" w:rsidRDefault="00426ACD">
            <w:pPr>
              <w:spacing w:line="276" w:lineRule="auto"/>
            </w:pPr>
            <w:hyperlink r:id="rId42" w:anchor="content-structure-separation-sequence" w:history="1">
              <w:r>
                <w:rPr>
                  <w:rFonts w:ascii="Arial" w:eastAsia="Arial" w:hAnsi="Arial" w:cs="Arial"/>
                  <w:b/>
                  <w:bCs/>
                  <w:color w:val="1300FF"/>
                  <w:sz w:val="22"/>
                  <w:szCs w:val="22"/>
                  <w:u w:val="single"/>
                </w:rPr>
                <w:t>1.3.2 Meaningful Sequence</w:t>
              </w:r>
            </w:hyperlink>
            <w:r>
              <w:rPr>
                <w:rFonts w:ascii="Arial" w:eastAsia="Arial" w:hAnsi="Arial" w:cs="Arial"/>
                <w:color w:val="000000"/>
                <w:sz w:val="22"/>
                <w:szCs w:val="22"/>
              </w:rPr>
              <w:t xml:space="preserve"> (Level A)</w:t>
            </w:r>
          </w:p>
        </w:tc>
        <w:tc>
          <w:tcPr>
            <w:tcW w:w="900" w:type="pct"/>
          </w:tcPr>
          <w:p w14:paraId="40050C5B" w14:textId="77777777" w:rsidR="00342FA9" w:rsidRDefault="00426ACD">
            <w:pPr>
              <w:spacing w:line="276" w:lineRule="auto"/>
            </w:pPr>
            <w:r>
              <w:rPr>
                <w:rFonts w:ascii="Arial" w:eastAsia="Arial" w:hAnsi="Arial" w:cs="Arial"/>
                <w:sz w:val="22"/>
                <w:szCs w:val="22"/>
              </w:rPr>
              <w:t>Supports</w:t>
            </w:r>
          </w:p>
        </w:tc>
        <w:tc>
          <w:tcPr>
            <w:tcW w:w="1750" w:type="pct"/>
          </w:tcPr>
          <w:p w14:paraId="1CB7E2B7" w14:textId="77777777" w:rsidR="00342FA9" w:rsidRDefault="00426ACD">
            <w:pPr>
              <w:spacing w:after="200" w:line="276" w:lineRule="auto"/>
            </w:pPr>
            <w:r>
              <w:rPr>
                <w:rFonts w:ascii="Arial" w:eastAsia="Arial" w:hAnsi="Arial" w:cs="Arial"/>
                <w:sz w:val="22"/>
                <w:szCs w:val="22"/>
              </w:rPr>
              <w:t>The reading and navigation order is logical and intuitive.</w:t>
            </w:r>
          </w:p>
        </w:tc>
      </w:tr>
      <w:tr w:rsidR="00342FA9" w14:paraId="5580E6AD" w14:textId="77777777">
        <w:trPr>
          <w:jc w:val="center"/>
        </w:trPr>
        <w:tc>
          <w:tcPr>
            <w:tcW w:w="2300" w:type="pct"/>
          </w:tcPr>
          <w:p w14:paraId="5CF1D723" w14:textId="77777777" w:rsidR="00342FA9" w:rsidRDefault="00426ACD">
            <w:pPr>
              <w:spacing w:line="276" w:lineRule="auto"/>
            </w:pPr>
            <w:hyperlink r:id="rId43" w:anchor="content-structure-separation-understanding" w:history="1">
              <w:r>
                <w:rPr>
                  <w:rFonts w:ascii="Arial" w:eastAsia="Arial" w:hAnsi="Arial" w:cs="Arial"/>
                  <w:b/>
                  <w:bCs/>
                  <w:color w:val="1300FF"/>
                  <w:sz w:val="22"/>
                  <w:szCs w:val="22"/>
                  <w:u w:val="single"/>
                </w:rPr>
                <w:t>1.3.3 Sensory Characteristics</w:t>
              </w:r>
            </w:hyperlink>
            <w:r>
              <w:rPr>
                <w:rFonts w:ascii="Arial" w:eastAsia="Arial" w:hAnsi="Arial" w:cs="Arial"/>
                <w:color w:val="000000"/>
                <w:sz w:val="22"/>
                <w:szCs w:val="22"/>
              </w:rPr>
              <w:t xml:space="preserve"> (Level A)</w:t>
            </w:r>
          </w:p>
        </w:tc>
        <w:tc>
          <w:tcPr>
            <w:tcW w:w="900" w:type="pct"/>
          </w:tcPr>
          <w:p w14:paraId="44D732A8" w14:textId="77777777" w:rsidR="00342FA9" w:rsidRDefault="00426ACD">
            <w:pPr>
              <w:spacing w:line="276" w:lineRule="auto"/>
            </w:pPr>
            <w:r>
              <w:rPr>
                <w:rFonts w:ascii="Arial" w:eastAsia="Arial" w:hAnsi="Arial" w:cs="Arial"/>
                <w:sz w:val="22"/>
                <w:szCs w:val="22"/>
              </w:rPr>
              <w:t>Supports</w:t>
            </w:r>
          </w:p>
        </w:tc>
        <w:tc>
          <w:tcPr>
            <w:tcW w:w="1750" w:type="pct"/>
          </w:tcPr>
          <w:p w14:paraId="0EBF21D0" w14:textId="77777777" w:rsidR="00342FA9" w:rsidRDefault="00426ACD">
            <w:pPr>
              <w:spacing w:after="200" w:line="276" w:lineRule="auto"/>
            </w:pPr>
            <w:r>
              <w:rPr>
                <w:rFonts w:ascii="Arial" w:eastAsia="Arial" w:hAnsi="Arial" w:cs="Arial"/>
                <w:sz w:val="22"/>
                <w:szCs w:val="22"/>
              </w:rPr>
              <w:t>Instructions to operate and/or understand content do not rely on sensory characteristics of components such as shape, color, size, and visual locati</w:t>
            </w:r>
            <w:r>
              <w:rPr>
                <w:rFonts w:ascii="Arial" w:eastAsia="Arial" w:hAnsi="Arial" w:cs="Arial"/>
                <w:sz w:val="22"/>
                <w:szCs w:val="22"/>
              </w:rPr>
              <w:t>on.</w:t>
            </w:r>
          </w:p>
        </w:tc>
      </w:tr>
      <w:tr w:rsidR="00342FA9" w14:paraId="46E53B28" w14:textId="77777777">
        <w:trPr>
          <w:jc w:val="center"/>
        </w:trPr>
        <w:tc>
          <w:tcPr>
            <w:tcW w:w="2300" w:type="pct"/>
          </w:tcPr>
          <w:p w14:paraId="4D1E6AF1" w14:textId="77777777" w:rsidR="00342FA9" w:rsidRDefault="00426ACD">
            <w:pPr>
              <w:spacing w:line="276" w:lineRule="auto"/>
            </w:pPr>
            <w:hyperlink r:id="rId44" w:anchor="visual-audio-contrast-without-color" w:history="1">
              <w:r>
                <w:rPr>
                  <w:rFonts w:ascii="Arial" w:eastAsia="Arial" w:hAnsi="Arial" w:cs="Arial"/>
                  <w:b/>
                  <w:bCs/>
                  <w:color w:val="1300FF"/>
                  <w:sz w:val="22"/>
                  <w:szCs w:val="22"/>
                  <w:u w:val="single"/>
                </w:rPr>
                <w:t>1.4.1 Use of Color</w:t>
              </w:r>
            </w:hyperlink>
            <w:r>
              <w:rPr>
                <w:rFonts w:ascii="Arial" w:eastAsia="Arial" w:hAnsi="Arial" w:cs="Arial"/>
                <w:color w:val="000000"/>
                <w:sz w:val="22"/>
                <w:szCs w:val="22"/>
              </w:rPr>
              <w:t xml:space="preserve"> (Level A)</w:t>
            </w:r>
          </w:p>
        </w:tc>
        <w:tc>
          <w:tcPr>
            <w:tcW w:w="900" w:type="pct"/>
          </w:tcPr>
          <w:p w14:paraId="22F96F34" w14:textId="77777777" w:rsidR="00342FA9" w:rsidRDefault="00426ACD">
            <w:pPr>
              <w:spacing w:line="276" w:lineRule="auto"/>
            </w:pPr>
            <w:r>
              <w:rPr>
                <w:rFonts w:ascii="Arial" w:eastAsia="Arial" w:hAnsi="Arial" w:cs="Arial"/>
                <w:sz w:val="22"/>
                <w:szCs w:val="22"/>
              </w:rPr>
              <w:t>Partially Supports</w:t>
            </w:r>
          </w:p>
        </w:tc>
        <w:tc>
          <w:tcPr>
            <w:tcW w:w="1750" w:type="pct"/>
          </w:tcPr>
          <w:p w14:paraId="562BD496" w14:textId="77777777" w:rsidR="00342FA9" w:rsidRDefault="00426ACD">
            <w:pPr>
              <w:spacing w:after="200" w:line="276" w:lineRule="auto"/>
            </w:pPr>
            <w:r>
              <w:rPr>
                <w:rFonts w:ascii="Arial" w:eastAsia="Arial" w:hAnsi="Arial" w:cs="Arial"/>
                <w:sz w:val="22"/>
                <w:szCs w:val="22"/>
              </w:rPr>
              <w:t xml:space="preserve">For most content, color is not used as the only method to convey information, indicate an action, prompt a </w:t>
            </w:r>
            <w:r>
              <w:rPr>
                <w:rFonts w:ascii="Arial" w:eastAsia="Arial" w:hAnsi="Arial" w:cs="Arial"/>
                <w:sz w:val="22"/>
                <w:szCs w:val="22"/>
              </w:rPr>
              <w:lastRenderedPageBreak/>
              <w:t>response, or distinguish visual elements. The following exceptions exist:</w:t>
            </w:r>
          </w:p>
          <w:p w14:paraId="6A876F42" w14:textId="77777777" w:rsidR="00342FA9" w:rsidRDefault="00426ACD">
            <w:pPr>
              <w:pStyle w:val="ListParagraph"/>
              <w:numPr>
                <w:ilvl w:val="0"/>
                <w:numId w:val="1"/>
              </w:numPr>
              <w:spacing w:line="276" w:lineRule="auto"/>
            </w:pPr>
            <w:r>
              <w:rPr>
                <w:rFonts w:ascii="Arial" w:eastAsia="Arial" w:hAnsi="Arial" w:cs="Arial"/>
                <w:sz w:val="22"/>
                <w:szCs w:val="22"/>
              </w:rPr>
              <w:t>Color is used as the only method to convey the state (such as "checked," "p</w:t>
            </w:r>
            <w:r>
              <w:rPr>
                <w:rFonts w:ascii="Arial" w:eastAsia="Arial" w:hAnsi="Arial" w:cs="Arial"/>
                <w:sz w:val="22"/>
                <w:szCs w:val="22"/>
              </w:rPr>
              <w:t>ressed," or "selected") of some controls, so that information will not be available to people who are colorblind and people who are blind and/or use a screen reader. This occurs in the following component: Top navigation and following pages: Library; App D</w:t>
            </w:r>
            <w:r>
              <w:rPr>
                <w:rFonts w:ascii="Arial" w:eastAsia="Arial" w:hAnsi="Arial" w:cs="Arial"/>
                <w:sz w:val="22"/>
                <w:szCs w:val="22"/>
              </w:rPr>
              <w:t>etails.</w:t>
            </w:r>
          </w:p>
          <w:p w14:paraId="68C41EFA" w14:textId="77777777" w:rsidR="00342FA9" w:rsidRDefault="00426ACD">
            <w:pPr>
              <w:pStyle w:val="ListParagraph"/>
              <w:numPr>
                <w:ilvl w:val="0"/>
                <w:numId w:val="1"/>
              </w:numPr>
              <w:spacing w:line="276" w:lineRule="auto"/>
            </w:pPr>
            <w:r>
              <w:rPr>
                <w:rFonts w:ascii="Arial" w:eastAsia="Arial" w:hAnsi="Arial" w:cs="Arial"/>
                <w:sz w:val="22"/>
                <w:szCs w:val="22"/>
              </w:rPr>
              <w:t xml:space="preserve">Color is the only visual method used to identify a link, and a link text's contrast ratio with the color of the surrounding text is less than 3:1, so people who are colorblind or have low vision may not be able to identify the link. This occurs on </w:t>
            </w:r>
            <w:r>
              <w:rPr>
                <w:rFonts w:ascii="Arial" w:eastAsia="Arial" w:hAnsi="Arial" w:cs="Arial"/>
                <w:sz w:val="22"/>
                <w:szCs w:val="22"/>
              </w:rPr>
              <w:t>the following pages: Teacher Pages; Account Settings.</w:t>
            </w:r>
          </w:p>
        </w:tc>
      </w:tr>
      <w:tr w:rsidR="00342FA9" w14:paraId="49C667CF" w14:textId="77777777">
        <w:trPr>
          <w:jc w:val="center"/>
        </w:trPr>
        <w:tc>
          <w:tcPr>
            <w:tcW w:w="2300" w:type="pct"/>
          </w:tcPr>
          <w:p w14:paraId="631B3B4E" w14:textId="77777777" w:rsidR="00342FA9" w:rsidRDefault="00426ACD">
            <w:pPr>
              <w:spacing w:line="276" w:lineRule="auto"/>
            </w:pPr>
            <w:hyperlink r:id="rId45" w:anchor="visual-audio-contrast-dis-audio" w:history="1">
              <w:r>
                <w:rPr>
                  <w:rFonts w:ascii="Arial" w:eastAsia="Arial" w:hAnsi="Arial" w:cs="Arial"/>
                  <w:b/>
                  <w:bCs/>
                  <w:color w:val="1300FF"/>
                  <w:sz w:val="22"/>
                  <w:szCs w:val="22"/>
                  <w:u w:val="single"/>
                </w:rPr>
                <w:t>1.4.2 Audio Control</w:t>
              </w:r>
            </w:hyperlink>
            <w:r>
              <w:rPr>
                <w:rFonts w:ascii="Arial" w:eastAsia="Arial" w:hAnsi="Arial" w:cs="Arial"/>
                <w:color w:val="000000"/>
                <w:sz w:val="22"/>
                <w:szCs w:val="22"/>
              </w:rPr>
              <w:t xml:space="preserve"> (Level A)</w:t>
            </w:r>
          </w:p>
        </w:tc>
        <w:tc>
          <w:tcPr>
            <w:tcW w:w="900" w:type="pct"/>
          </w:tcPr>
          <w:p w14:paraId="26BF0E02" w14:textId="77777777" w:rsidR="00342FA9" w:rsidRDefault="00426ACD">
            <w:pPr>
              <w:spacing w:line="276" w:lineRule="auto"/>
            </w:pPr>
            <w:r>
              <w:rPr>
                <w:rFonts w:ascii="Arial" w:eastAsia="Arial" w:hAnsi="Arial" w:cs="Arial"/>
                <w:sz w:val="22"/>
                <w:szCs w:val="22"/>
              </w:rPr>
              <w:t>Supports</w:t>
            </w:r>
          </w:p>
        </w:tc>
        <w:tc>
          <w:tcPr>
            <w:tcW w:w="1750" w:type="pct"/>
          </w:tcPr>
          <w:p w14:paraId="0A892112" w14:textId="77777777" w:rsidR="00342FA9" w:rsidRDefault="00426ACD">
            <w:pPr>
              <w:spacing w:after="200" w:line="276" w:lineRule="auto"/>
            </w:pPr>
            <w:r>
              <w:rPr>
                <w:rFonts w:ascii="Arial" w:eastAsia="Arial" w:hAnsi="Arial" w:cs="Arial"/>
                <w:sz w:val="22"/>
                <w:szCs w:val="22"/>
              </w:rPr>
              <w:t>A mechanism is provided to stop, pause, mute, or adjust volume for audio that automatically plays for more than 3 seconds.</w:t>
            </w:r>
          </w:p>
        </w:tc>
      </w:tr>
      <w:tr w:rsidR="00342FA9" w14:paraId="450549B8" w14:textId="77777777">
        <w:trPr>
          <w:jc w:val="center"/>
        </w:trPr>
        <w:tc>
          <w:tcPr>
            <w:tcW w:w="2300" w:type="pct"/>
          </w:tcPr>
          <w:p w14:paraId="5B8959D9" w14:textId="77777777" w:rsidR="00342FA9" w:rsidRDefault="00426ACD">
            <w:pPr>
              <w:spacing w:line="276" w:lineRule="auto"/>
            </w:pPr>
            <w:hyperlink r:id="rId46" w:anchor="keyboard-operation-keyboard-operable" w:history="1">
              <w:r>
                <w:rPr>
                  <w:rFonts w:ascii="Arial" w:eastAsia="Arial" w:hAnsi="Arial" w:cs="Arial"/>
                  <w:b/>
                  <w:bCs/>
                  <w:color w:val="1300FF"/>
                  <w:sz w:val="22"/>
                  <w:szCs w:val="22"/>
                  <w:u w:val="single"/>
                </w:rPr>
                <w:t>2.1.1 Keyboard</w:t>
              </w:r>
            </w:hyperlink>
            <w:r>
              <w:rPr>
                <w:rFonts w:ascii="Arial" w:eastAsia="Arial" w:hAnsi="Arial" w:cs="Arial"/>
                <w:color w:val="000000"/>
                <w:sz w:val="22"/>
                <w:szCs w:val="22"/>
              </w:rPr>
              <w:t xml:space="preserve"> (Level A)</w:t>
            </w:r>
          </w:p>
        </w:tc>
        <w:tc>
          <w:tcPr>
            <w:tcW w:w="900" w:type="pct"/>
          </w:tcPr>
          <w:p w14:paraId="3F48B804" w14:textId="77777777" w:rsidR="00342FA9" w:rsidRDefault="00426ACD">
            <w:pPr>
              <w:spacing w:line="276" w:lineRule="auto"/>
            </w:pPr>
            <w:r>
              <w:rPr>
                <w:rFonts w:ascii="Arial" w:eastAsia="Arial" w:hAnsi="Arial" w:cs="Arial"/>
                <w:sz w:val="22"/>
                <w:szCs w:val="22"/>
              </w:rPr>
              <w:t>Partially Supports</w:t>
            </w:r>
          </w:p>
        </w:tc>
        <w:tc>
          <w:tcPr>
            <w:tcW w:w="1750" w:type="pct"/>
          </w:tcPr>
          <w:p w14:paraId="63C857A7" w14:textId="77777777" w:rsidR="00342FA9" w:rsidRDefault="00426ACD">
            <w:pPr>
              <w:spacing w:after="200" w:line="276" w:lineRule="auto"/>
            </w:pPr>
            <w:r>
              <w:rPr>
                <w:rFonts w:ascii="Arial" w:eastAsia="Arial" w:hAnsi="Arial" w:cs="Arial"/>
                <w:sz w:val="22"/>
                <w:szCs w:val="22"/>
              </w:rPr>
              <w:t>O</w:t>
            </w:r>
            <w:r>
              <w:rPr>
                <w:rFonts w:ascii="Arial" w:eastAsia="Arial" w:hAnsi="Arial" w:cs="Arial"/>
                <w:sz w:val="22"/>
                <w:szCs w:val="22"/>
              </w:rPr>
              <w:t>n most pages, all functionality is available using only the keyboard (unless that functionality cannot be accomplished in any known way using a keyboard). If shortcut keys and access keys are present, some may conflict with existing browser and screen read</w:t>
            </w:r>
            <w:r>
              <w:rPr>
                <w:rFonts w:ascii="Arial" w:eastAsia="Arial" w:hAnsi="Arial" w:cs="Arial"/>
                <w:sz w:val="22"/>
                <w:szCs w:val="22"/>
              </w:rPr>
              <w:t>er shortcuts, and some functionality based on custom gestures may not be available when a screen reader is turned on. The following exception exists:</w:t>
            </w:r>
          </w:p>
          <w:p w14:paraId="17D79895" w14:textId="77777777" w:rsidR="00342FA9" w:rsidRDefault="00426ACD">
            <w:pPr>
              <w:pStyle w:val="ListParagraph"/>
              <w:numPr>
                <w:ilvl w:val="0"/>
                <w:numId w:val="1"/>
              </w:numPr>
              <w:spacing w:line="276" w:lineRule="auto"/>
            </w:pPr>
            <w:r>
              <w:rPr>
                <w:rFonts w:ascii="Arial" w:eastAsia="Arial" w:hAnsi="Arial" w:cs="Arial"/>
                <w:sz w:val="22"/>
                <w:szCs w:val="22"/>
              </w:rPr>
              <w:t xml:space="preserve">Multiple functions cannot be performed using only the keyboard, so people who use the </w:t>
            </w:r>
            <w:r>
              <w:rPr>
                <w:rFonts w:ascii="Arial" w:eastAsia="Arial" w:hAnsi="Arial" w:cs="Arial"/>
                <w:sz w:val="22"/>
                <w:szCs w:val="22"/>
              </w:rPr>
              <w:lastRenderedPageBreak/>
              <w:t>keyboard alone to na</w:t>
            </w:r>
            <w:r>
              <w:rPr>
                <w:rFonts w:ascii="Arial" w:eastAsia="Arial" w:hAnsi="Arial" w:cs="Arial"/>
                <w:sz w:val="22"/>
                <w:szCs w:val="22"/>
              </w:rPr>
              <w:t>vigate and operate content cannot use these functions. This occurs in the following component: Left navigation and following page: Messages.</w:t>
            </w:r>
          </w:p>
        </w:tc>
      </w:tr>
      <w:tr w:rsidR="00342FA9" w14:paraId="6234F3DE" w14:textId="77777777">
        <w:trPr>
          <w:jc w:val="center"/>
        </w:trPr>
        <w:tc>
          <w:tcPr>
            <w:tcW w:w="2300" w:type="pct"/>
          </w:tcPr>
          <w:p w14:paraId="76E9FD85" w14:textId="77777777" w:rsidR="00342FA9" w:rsidRDefault="00426ACD">
            <w:pPr>
              <w:spacing w:line="276" w:lineRule="auto"/>
            </w:pPr>
            <w:hyperlink r:id="rId47" w:anchor="keyboard-operation-trapping" w:history="1">
              <w:r>
                <w:rPr>
                  <w:rFonts w:ascii="Arial" w:eastAsia="Arial" w:hAnsi="Arial" w:cs="Arial"/>
                  <w:b/>
                  <w:bCs/>
                  <w:color w:val="1300FF"/>
                  <w:sz w:val="22"/>
                  <w:szCs w:val="22"/>
                  <w:u w:val="single"/>
                </w:rPr>
                <w:t>2.1.2 No Keyboard Trap</w:t>
              </w:r>
            </w:hyperlink>
            <w:r>
              <w:rPr>
                <w:rFonts w:ascii="Arial" w:eastAsia="Arial" w:hAnsi="Arial" w:cs="Arial"/>
                <w:color w:val="000000"/>
                <w:sz w:val="22"/>
                <w:szCs w:val="22"/>
              </w:rPr>
              <w:t xml:space="preserve"> (Level A)</w:t>
            </w:r>
          </w:p>
        </w:tc>
        <w:tc>
          <w:tcPr>
            <w:tcW w:w="900" w:type="pct"/>
          </w:tcPr>
          <w:p w14:paraId="09AFC3D1" w14:textId="77777777" w:rsidR="00342FA9" w:rsidRDefault="00426ACD">
            <w:pPr>
              <w:spacing w:line="276" w:lineRule="auto"/>
            </w:pPr>
            <w:r>
              <w:rPr>
                <w:rFonts w:ascii="Arial" w:eastAsia="Arial" w:hAnsi="Arial" w:cs="Arial"/>
                <w:sz w:val="22"/>
                <w:szCs w:val="22"/>
              </w:rPr>
              <w:t>Partially Supports</w:t>
            </w:r>
          </w:p>
        </w:tc>
        <w:tc>
          <w:tcPr>
            <w:tcW w:w="1750" w:type="pct"/>
          </w:tcPr>
          <w:p w14:paraId="36F7DD00" w14:textId="77777777" w:rsidR="00342FA9" w:rsidRDefault="00426ACD">
            <w:pPr>
              <w:spacing w:after="200" w:line="276" w:lineRule="auto"/>
            </w:pPr>
            <w:r>
              <w:rPr>
                <w:rFonts w:ascii="Arial" w:eastAsia="Arial" w:hAnsi="Arial" w:cs="Arial"/>
                <w:sz w:val="22"/>
                <w:szCs w:val="22"/>
              </w:rPr>
              <w:t>In most cases, keyboard focus is not locked or trapped in a particular area, and the user can navigate to and from all navigable</w:t>
            </w:r>
            <w:r>
              <w:rPr>
                <w:rFonts w:ascii="Arial" w:eastAsia="Arial" w:hAnsi="Arial" w:cs="Arial"/>
                <w:sz w:val="22"/>
                <w:szCs w:val="22"/>
              </w:rPr>
              <w:t xml:space="preserve"> elements using only a keyboard. The following exception exists:</w:t>
            </w:r>
          </w:p>
          <w:p w14:paraId="5DE62C0E" w14:textId="77777777" w:rsidR="00342FA9" w:rsidRDefault="00426ACD">
            <w:pPr>
              <w:pStyle w:val="ListParagraph"/>
              <w:numPr>
                <w:ilvl w:val="0"/>
                <w:numId w:val="1"/>
              </w:numPr>
              <w:spacing w:line="276" w:lineRule="auto"/>
            </w:pPr>
            <w:r>
              <w:rPr>
                <w:rFonts w:ascii="Arial" w:eastAsia="Arial" w:hAnsi="Arial" w:cs="Arial"/>
                <w:sz w:val="22"/>
                <w:szCs w:val="22"/>
              </w:rPr>
              <w:t>There is a keyboard trap, so people who use a keyboard to navigate content will get stuck in one place on the page. This occurs on the following page: Create new page.</w:t>
            </w:r>
          </w:p>
        </w:tc>
      </w:tr>
      <w:tr w:rsidR="00342FA9" w14:paraId="5B443F8A" w14:textId="77777777">
        <w:trPr>
          <w:jc w:val="center"/>
        </w:trPr>
        <w:tc>
          <w:tcPr>
            <w:tcW w:w="2300" w:type="pct"/>
          </w:tcPr>
          <w:p w14:paraId="247C833C" w14:textId="77777777" w:rsidR="00342FA9" w:rsidRDefault="00426ACD">
            <w:pPr>
              <w:spacing w:line="276" w:lineRule="auto"/>
            </w:pPr>
            <w:hyperlink r:id="rId48" w:anchor="character-key-shortcuts" w:history="1">
              <w:r>
                <w:rPr>
                  <w:rFonts w:ascii="Arial" w:eastAsia="Arial" w:hAnsi="Arial" w:cs="Arial"/>
                  <w:b/>
                  <w:bCs/>
                  <w:color w:val="1300FF"/>
                  <w:sz w:val="22"/>
                  <w:szCs w:val="22"/>
                  <w:u w:val="single"/>
                </w:rPr>
                <w:t>2.1.4 Character Key Shortcuts</w:t>
              </w:r>
            </w:hyperlink>
            <w:r>
              <w:rPr>
                <w:rFonts w:ascii="Arial" w:eastAsia="Arial" w:hAnsi="Arial" w:cs="Arial"/>
                <w:color w:val="000000"/>
                <w:sz w:val="22"/>
                <w:szCs w:val="22"/>
              </w:rPr>
              <w:t xml:space="preserve"> (Level A 2.1 and 2.2)</w:t>
            </w:r>
          </w:p>
        </w:tc>
        <w:tc>
          <w:tcPr>
            <w:tcW w:w="900" w:type="pct"/>
          </w:tcPr>
          <w:p w14:paraId="57C36ABD" w14:textId="77777777" w:rsidR="00342FA9" w:rsidRDefault="00426ACD">
            <w:pPr>
              <w:spacing w:line="276" w:lineRule="auto"/>
            </w:pPr>
            <w:r>
              <w:rPr>
                <w:rFonts w:ascii="Arial" w:eastAsia="Arial" w:hAnsi="Arial" w:cs="Arial"/>
                <w:sz w:val="22"/>
                <w:szCs w:val="22"/>
              </w:rPr>
              <w:t>Supports</w:t>
            </w:r>
          </w:p>
        </w:tc>
        <w:tc>
          <w:tcPr>
            <w:tcW w:w="1750" w:type="pct"/>
          </w:tcPr>
          <w:p w14:paraId="7EE2BB9C" w14:textId="77777777" w:rsidR="00342FA9" w:rsidRDefault="00426ACD">
            <w:pPr>
              <w:spacing w:after="200" w:line="276" w:lineRule="auto"/>
            </w:pPr>
            <w:r>
              <w:rPr>
                <w:rFonts w:ascii="Arial" w:eastAsia="Arial" w:hAnsi="Arial" w:cs="Arial"/>
                <w:sz w:val="22"/>
                <w:szCs w:val="22"/>
              </w:rPr>
              <w:t>If a single-character key shortcut exists, then the single-character key shortcut can be turned off or remapped, or it is only active when the</w:t>
            </w:r>
            <w:r>
              <w:rPr>
                <w:rFonts w:ascii="Arial" w:eastAsia="Arial" w:hAnsi="Arial" w:cs="Arial"/>
                <w:sz w:val="22"/>
                <w:szCs w:val="22"/>
              </w:rPr>
              <w:t xml:space="preserve"> relevant user interface component is in focus.</w:t>
            </w:r>
          </w:p>
        </w:tc>
      </w:tr>
      <w:tr w:rsidR="00342FA9" w14:paraId="69918E68" w14:textId="77777777">
        <w:trPr>
          <w:jc w:val="center"/>
        </w:trPr>
        <w:tc>
          <w:tcPr>
            <w:tcW w:w="2300" w:type="pct"/>
          </w:tcPr>
          <w:p w14:paraId="64467250" w14:textId="77777777" w:rsidR="00342FA9" w:rsidRDefault="00426ACD">
            <w:pPr>
              <w:spacing w:line="276" w:lineRule="auto"/>
            </w:pPr>
            <w:hyperlink r:id="rId49" w:anchor="time-limits-required-behaviors" w:history="1">
              <w:r>
                <w:rPr>
                  <w:rFonts w:ascii="Arial" w:eastAsia="Arial" w:hAnsi="Arial" w:cs="Arial"/>
                  <w:b/>
                  <w:bCs/>
                  <w:color w:val="1300FF"/>
                  <w:sz w:val="22"/>
                  <w:szCs w:val="22"/>
                  <w:u w:val="single"/>
                </w:rPr>
                <w:t>2.2.1 Timing Adjustable</w:t>
              </w:r>
            </w:hyperlink>
            <w:r>
              <w:rPr>
                <w:rFonts w:ascii="Arial" w:eastAsia="Arial" w:hAnsi="Arial" w:cs="Arial"/>
                <w:color w:val="000000"/>
                <w:sz w:val="22"/>
                <w:szCs w:val="22"/>
              </w:rPr>
              <w:t xml:space="preserve"> (Level A)</w:t>
            </w:r>
          </w:p>
        </w:tc>
        <w:tc>
          <w:tcPr>
            <w:tcW w:w="900" w:type="pct"/>
          </w:tcPr>
          <w:p w14:paraId="7D9C5774" w14:textId="77777777" w:rsidR="00342FA9" w:rsidRDefault="00426ACD">
            <w:pPr>
              <w:spacing w:line="276" w:lineRule="auto"/>
            </w:pPr>
            <w:r>
              <w:rPr>
                <w:rFonts w:ascii="Arial" w:eastAsia="Arial" w:hAnsi="Arial" w:cs="Arial"/>
                <w:sz w:val="22"/>
                <w:szCs w:val="22"/>
              </w:rPr>
              <w:t>Supports</w:t>
            </w:r>
          </w:p>
        </w:tc>
        <w:tc>
          <w:tcPr>
            <w:tcW w:w="1750" w:type="pct"/>
          </w:tcPr>
          <w:p w14:paraId="71D3E8A9" w14:textId="77777777" w:rsidR="00342FA9" w:rsidRDefault="00426ACD">
            <w:pPr>
              <w:spacing w:after="200" w:line="276" w:lineRule="auto"/>
            </w:pPr>
            <w:r>
              <w:rPr>
                <w:rFonts w:ascii="Arial" w:eastAsia="Arial" w:hAnsi="Arial" w:cs="Arial"/>
                <w:sz w:val="22"/>
                <w:szCs w:val="22"/>
              </w:rPr>
              <w:t>If a time limit exists, the user is given options to turn off, adjust, or extend th</w:t>
            </w:r>
            <w:r>
              <w:rPr>
                <w:rFonts w:ascii="Arial" w:eastAsia="Arial" w:hAnsi="Arial" w:cs="Arial"/>
                <w:sz w:val="22"/>
                <w:szCs w:val="22"/>
              </w:rPr>
              <w:t>at time limit.</w:t>
            </w:r>
          </w:p>
        </w:tc>
      </w:tr>
      <w:tr w:rsidR="00342FA9" w14:paraId="722724F1" w14:textId="77777777">
        <w:trPr>
          <w:jc w:val="center"/>
        </w:trPr>
        <w:tc>
          <w:tcPr>
            <w:tcW w:w="2300" w:type="pct"/>
          </w:tcPr>
          <w:p w14:paraId="10112518" w14:textId="77777777" w:rsidR="00342FA9" w:rsidRDefault="00426ACD">
            <w:pPr>
              <w:spacing w:line="276" w:lineRule="auto"/>
            </w:pPr>
            <w:hyperlink r:id="rId50" w:anchor="time-limits-pause" w:history="1">
              <w:r>
                <w:rPr>
                  <w:rFonts w:ascii="Arial" w:eastAsia="Arial" w:hAnsi="Arial" w:cs="Arial"/>
                  <w:b/>
                  <w:bCs/>
                  <w:color w:val="1300FF"/>
                  <w:sz w:val="22"/>
                  <w:szCs w:val="22"/>
                  <w:u w:val="single"/>
                </w:rPr>
                <w:t>2.2.2 Pause, Stop, Hide</w:t>
              </w:r>
            </w:hyperlink>
            <w:r>
              <w:rPr>
                <w:rFonts w:ascii="Arial" w:eastAsia="Arial" w:hAnsi="Arial" w:cs="Arial"/>
                <w:color w:val="000000"/>
                <w:sz w:val="22"/>
                <w:szCs w:val="22"/>
              </w:rPr>
              <w:t xml:space="preserve"> (Level A)</w:t>
            </w:r>
          </w:p>
        </w:tc>
        <w:tc>
          <w:tcPr>
            <w:tcW w:w="900" w:type="pct"/>
          </w:tcPr>
          <w:p w14:paraId="7CC8C01D" w14:textId="77777777" w:rsidR="00342FA9" w:rsidRDefault="00426ACD">
            <w:pPr>
              <w:spacing w:line="276" w:lineRule="auto"/>
            </w:pPr>
            <w:r>
              <w:rPr>
                <w:rFonts w:ascii="Arial" w:eastAsia="Arial" w:hAnsi="Arial" w:cs="Arial"/>
                <w:sz w:val="22"/>
                <w:szCs w:val="22"/>
              </w:rPr>
              <w:t>Supports</w:t>
            </w:r>
          </w:p>
        </w:tc>
        <w:tc>
          <w:tcPr>
            <w:tcW w:w="1750" w:type="pct"/>
          </w:tcPr>
          <w:p w14:paraId="3C7F13CB" w14:textId="77777777" w:rsidR="00342FA9" w:rsidRDefault="00426ACD">
            <w:pPr>
              <w:spacing w:after="200" w:line="276" w:lineRule="auto"/>
            </w:pPr>
            <w:r>
              <w:rPr>
                <w:rFonts w:ascii="Arial" w:eastAsia="Arial" w:hAnsi="Arial" w:cs="Arial"/>
                <w:sz w:val="22"/>
                <w:szCs w:val="22"/>
              </w:rPr>
              <w:t>Moving, blinking, scrolling, or auto-updating information can be paused, stopped, hidden, or otherwise controlled by the user.</w:t>
            </w:r>
          </w:p>
        </w:tc>
      </w:tr>
      <w:tr w:rsidR="00342FA9" w14:paraId="5EEA3F85" w14:textId="77777777">
        <w:trPr>
          <w:jc w:val="center"/>
        </w:trPr>
        <w:tc>
          <w:tcPr>
            <w:tcW w:w="2300" w:type="pct"/>
          </w:tcPr>
          <w:p w14:paraId="62C1155A" w14:textId="77777777" w:rsidR="00342FA9" w:rsidRDefault="00426ACD">
            <w:pPr>
              <w:spacing w:line="276" w:lineRule="auto"/>
            </w:pPr>
            <w:hyperlink r:id="rId51" w:anchor="seizure-does-not-violate" w:history="1">
              <w:r>
                <w:rPr>
                  <w:rFonts w:ascii="Arial" w:eastAsia="Arial" w:hAnsi="Arial" w:cs="Arial"/>
                  <w:b/>
                  <w:bCs/>
                  <w:color w:val="1300FF"/>
                  <w:sz w:val="22"/>
                  <w:szCs w:val="22"/>
                  <w:u w:val="single"/>
                </w:rPr>
                <w:t>2.3.1 Three Flashes or Below Threshold</w:t>
              </w:r>
            </w:hyperlink>
            <w:r>
              <w:rPr>
                <w:rFonts w:ascii="Arial" w:eastAsia="Arial" w:hAnsi="Arial" w:cs="Arial"/>
                <w:color w:val="000000"/>
                <w:sz w:val="22"/>
                <w:szCs w:val="22"/>
              </w:rPr>
              <w:t xml:space="preserve"> (Level A)</w:t>
            </w:r>
          </w:p>
        </w:tc>
        <w:tc>
          <w:tcPr>
            <w:tcW w:w="900" w:type="pct"/>
          </w:tcPr>
          <w:p w14:paraId="245D1BCD" w14:textId="77777777" w:rsidR="00342FA9" w:rsidRDefault="00426ACD">
            <w:pPr>
              <w:spacing w:line="276" w:lineRule="auto"/>
            </w:pPr>
            <w:r>
              <w:rPr>
                <w:rFonts w:ascii="Arial" w:eastAsia="Arial" w:hAnsi="Arial" w:cs="Arial"/>
                <w:sz w:val="22"/>
                <w:szCs w:val="22"/>
              </w:rPr>
              <w:t xml:space="preserve">Not </w:t>
            </w:r>
            <w:r>
              <w:rPr>
                <w:rFonts w:ascii="Arial" w:eastAsia="Arial" w:hAnsi="Arial" w:cs="Arial"/>
                <w:sz w:val="22"/>
                <w:szCs w:val="22"/>
              </w:rPr>
              <w:t>Applicable</w:t>
            </w:r>
          </w:p>
        </w:tc>
        <w:tc>
          <w:tcPr>
            <w:tcW w:w="1750" w:type="pct"/>
          </w:tcPr>
          <w:p w14:paraId="230055DA" w14:textId="77777777" w:rsidR="00342FA9" w:rsidRDefault="00426ACD">
            <w:pPr>
              <w:spacing w:after="200" w:line="276" w:lineRule="auto"/>
            </w:pPr>
            <w:r>
              <w:rPr>
                <w:rFonts w:ascii="Arial" w:eastAsia="Arial" w:hAnsi="Arial" w:cs="Arial"/>
                <w:sz w:val="22"/>
                <w:szCs w:val="22"/>
              </w:rPr>
              <w:t>The tested application does not contain flashing content.</w:t>
            </w:r>
          </w:p>
        </w:tc>
      </w:tr>
      <w:tr w:rsidR="00342FA9" w14:paraId="3B6ECF62" w14:textId="77777777">
        <w:trPr>
          <w:jc w:val="center"/>
        </w:trPr>
        <w:tc>
          <w:tcPr>
            <w:tcW w:w="2300" w:type="pct"/>
          </w:tcPr>
          <w:p w14:paraId="5B93BB6A" w14:textId="77777777" w:rsidR="00342FA9" w:rsidRDefault="00426ACD">
            <w:pPr>
              <w:spacing w:line="276" w:lineRule="auto"/>
            </w:pPr>
            <w:hyperlink r:id="rId52" w:anchor="navigation-mechanisms-skip" w:history="1">
              <w:r>
                <w:rPr>
                  <w:rFonts w:ascii="Arial" w:eastAsia="Arial" w:hAnsi="Arial" w:cs="Arial"/>
                  <w:b/>
                  <w:bCs/>
                  <w:color w:val="1300FF"/>
                  <w:sz w:val="22"/>
                  <w:szCs w:val="22"/>
                  <w:u w:val="single"/>
                </w:rPr>
                <w:t>2.4.1 Bypass Blocks</w:t>
              </w:r>
            </w:hyperlink>
            <w:r>
              <w:rPr>
                <w:rFonts w:ascii="Arial" w:eastAsia="Arial" w:hAnsi="Arial" w:cs="Arial"/>
                <w:color w:val="000000"/>
                <w:sz w:val="22"/>
                <w:szCs w:val="22"/>
              </w:rPr>
              <w:t xml:space="preserve"> (Level A)</w:t>
            </w:r>
          </w:p>
        </w:tc>
        <w:tc>
          <w:tcPr>
            <w:tcW w:w="900" w:type="pct"/>
          </w:tcPr>
          <w:p w14:paraId="4D89B324" w14:textId="77777777" w:rsidR="00342FA9" w:rsidRDefault="00426ACD">
            <w:pPr>
              <w:spacing w:line="276" w:lineRule="auto"/>
            </w:pPr>
            <w:r>
              <w:rPr>
                <w:rFonts w:ascii="Arial" w:eastAsia="Arial" w:hAnsi="Arial" w:cs="Arial"/>
                <w:sz w:val="22"/>
                <w:szCs w:val="22"/>
              </w:rPr>
              <w:t>Supports</w:t>
            </w:r>
          </w:p>
        </w:tc>
        <w:tc>
          <w:tcPr>
            <w:tcW w:w="1750" w:type="pct"/>
          </w:tcPr>
          <w:p w14:paraId="36AA398E" w14:textId="77777777" w:rsidR="00342FA9" w:rsidRDefault="00426ACD">
            <w:pPr>
              <w:spacing w:after="200" w:line="276" w:lineRule="auto"/>
            </w:pPr>
            <w:r>
              <w:rPr>
                <w:rFonts w:ascii="Arial" w:eastAsia="Arial" w:hAnsi="Arial" w:cs="Arial"/>
                <w:sz w:val="22"/>
                <w:szCs w:val="22"/>
              </w:rPr>
              <w:t>A method is provided to skip navigation and other page elements that are repeated across web pages.</w:t>
            </w:r>
          </w:p>
        </w:tc>
      </w:tr>
      <w:tr w:rsidR="00342FA9" w14:paraId="1DFFB274" w14:textId="77777777">
        <w:trPr>
          <w:jc w:val="center"/>
        </w:trPr>
        <w:tc>
          <w:tcPr>
            <w:tcW w:w="2300" w:type="pct"/>
          </w:tcPr>
          <w:p w14:paraId="2516B16E" w14:textId="77777777" w:rsidR="00342FA9" w:rsidRDefault="00426ACD">
            <w:pPr>
              <w:spacing w:line="276" w:lineRule="auto"/>
            </w:pPr>
            <w:hyperlink r:id="rId53" w:anchor="navigation-mechanisms-title" w:history="1">
              <w:r>
                <w:rPr>
                  <w:rFonts w:ascii="Arial" w:eastAsia="Arial" w:hAnsi="Arial" w:cs="Arial"/>
                  <w:b/>
                  <w:bCs/>
                  <w:color w:val="1300FF"/>
                  <w:sz w:val="22"/>
                  <w:szCs w:val="22"/>
                  <w:u w:val="single"/>
                </w:rPr>
                <w:t>2.4.2 Page Titled</w:t>
              </w:r>
            </w:hyperlink>
            <w:r>
              <w:rPr>
                <w:rFonts w:ascii="Arial" w:eastAsia="Arial" w:hAnsi="Arial" w:cs="Arial"/>
                <w:color w:val="000000"/>
                <w:sz w:val="22"/>
                <w:szCs w:val="22"/>
              </w:rPr>
              <w:t xml:space="preserve"> (Level A)</w:t>
            </w:r>
          </w:p>
        </w:tc>
        <w:tc>
          <w:tcPr>
            <w:tcW w:w="900" w:type="pct"/>
          </w:tcPr>
          <w:p w14:paraId="72A17FBB" w14:textId="77777777" w:rsidR="00342FA9" w:rsidRDefault="00426ACD">
            <w:pPr>
              <w:spacing w:line="276" w:lineRule="auto"/>
            </w:pPr>
            <w:r>
              <w:rPr>
                <w:rFonts w:ascii="Arial" w:eastAsia="Arial" w:hAnsi="Arial" w:cs="Arial"/>
                <w:sz w:val="22"/>
                <w:szCs w:val="22"/>
              </w:rPr>
              <w:t>Partially Supports</w:t>
            </w:r>
          </w:p>
        </w:tc>
        <w:tc>
          <w:tcPr>
            <w:tcW w:w="1750" w:type="pct"/>
          </w:tcPr>
          <w:p w14:paraId="38AE20AB" w14:textId="77777777" w:rsidR="00342FA9" w:rsidRDefault="00426ACD">
            <w:pPr>
              <w:spacing w:after="200" w:line="276" w:lineRule="auto"/>
            </w:pPr>
            <w:r>
              <w:rPr>
                <w:rFonts w:ascii="Arial" w:eastAsia="Arial" w:hAnsi="Arial" w:cs="Arial"/>
                <w:sz w:val="22"/>
                <w:szCs w:val="22"/>
              </w:rPr>
              <w:t>Most pages have descriptive an</w:t>
            </w:r>
            <w:r>
              <w:rPr>
                <w:rFonts w:ascii="Arial" w:eastAsia="Arial" w:hAnsi="Arial" w:cs="Arial"/>
                <w:sz w:val="22"/>
                <w:szCs w:val="22"/>
              </w:rPr>
              <w:t>d informative titles. The following exception exists:</w:t>
            </w:r>
          </w:p>
          <w:p w14:paraId="0B282427" w14:textId="77777777" w:rsidR="00342FA9" w:rsidRDefault="00426ACD">
            <w:pPr>
              <w:pStyle w:val="ListParagraph"/>
              <w:numPr>
                <w:ilvl w:val="0"/>
                <w:numId w:val="1"/>
              </w:numPr>
              <w:spacing w:line="276" w:lineRule="auto"/>
            </w:pPr>
            <w:r>
              <w:rPr>
                <w:rFonts w:ascii="Arial" w:eastAsia="Arial" w:hAnsi="Arial" w:cs="Arial"/>
                <w:sz w:val="22"/>
                <w:szCs w:val="22"/>
              </w:rPr>
              <w:lastRenderedPageBreak/>
              <w:t>The page's programmatic title does not identify the purpose of the page, so people who use a screen reader will not know the purpose of the page without reading its content. This occurs on the following</w:t>
            </w:r>
            <w:r>
              <w:rPr>
                <w:rFonts w:ascii="Arial" w:eastAsia="Arial" w:hAnsi="Arial" w:cs="Arial"/>
                <w:sz w:val="22"/>
                <w:szCs w:val="22"/>
              </w:rPr>
              <w:t xml:space="preserve"> page: Quickstart Guide.</w:t>
            </w:r>
          </w:p>
        </w:tc>
      </w:tr>
      <w:tr w:rsidR="00342FA9" w14:paraId="3FA98647" w14:textId="77777777">
        <w:trPr>
          <w:jc w:val="center"/>
        </w:trPr>
        <w:tc>
          <w:tcPr>
            <w:tcW w:w="2300" w:type="pct"/>
          </w:tcPr>
          <w:p w14:paraId="756DCE26" w14:textId="77777777" w:rsidR="00342FA9" w:rsidRDefault="00426ACD">
            <w:pPr>
              <w:spacing w:line="276" w:lineRule="auto"/>
            </w:pPr>
            <w:hyperlink r:id="rId54" w:anchor="navigation-mechanisms-focus-order" w:history="1">
              <w:r>
                <w:rPr>
                  <w:rFonts w:ascii="Arial" w:eastAsia="Arial" w:hAnsi="Arial" w:cs="Arial"/>
                  <w:b/>
                  <w:bCs/>
                  <w:color w:val="1300FF"/>
                  <w:sz w:val="22"/>
                  <w:szCs w:val="22"/>
                  <w:u w:val="single"/>
                </w:rPr>
                <w:t>2.4.3 Focus Order</w:t>
              </w:r>
            </w:hyperlink>
            <w:r>
              <w:rPr>
                <w:rFonts w:ascii="Arial" w:eastAsia="Arial" w:hAnsi="Arial" w:cs="Arial"/>
                <w:color w:val="000000"/>
                <w:sz w:val="22"/>
                <w:szCs w:val="22"/>
              </w:rPr>
              <w:t xml:space="preserve"> (Level A)</w:t>
            </w:r>
          </w:p>
        </w:tc>
        <w:tc>
          <w:tcPr>
            <w:tcW w:w="900" w:type="pct"/>
          </w:tcPr>
          <w:p w14:paraId="108A88FC" w14:textId="77777777" w:rsidR="00342FA9" w:rsidRDefault="00426ACD">
            <w:pPr>
              <w:spacing w:line="276" w:lineRule="auto"/>
            </w:pPr>
            <w:r>
              <w:rPr>
                <w:rFonts w:ascii="Arial" w:eastAsia="Arial" w:hAnsi="Arial" w:cs="Arial"/>
                <w:sz w:val="22"/>
                <w:szCs w:val="22"/>
              </w:rPr>
              <w:t>Partially Supports</w:t>
            </w:r>
          </w:p>
        </w:tc>
        <w:tc>
          <w:tcPr>
            <w:tcW w:w="1750" w:type="pct"/>
          </w:tcPr>
          <w:p w14:paraId="2DB5E4B8" w14:textId="77777777" w:rsidR="00342FA9" w:rsidRDefault="00426ACD">
            <w:pPr>
              <w:spacing w:after="200" w:line="276" w:lineRule="auto"/>
            </w:pPr>
            <w:r>
              <w:rPr>
                <w:rFonts w:ascii="Arial" w:eastAsia="Arial" w:hAnsi="Arial" w:cs="Arial"/>
                <w:sz w:val="22"/>
                <w:szCs w:val="22"/>
              </w:rPr>
              <w:t>The navigation order of most interactive elements (such as links, buttons, or form elements) is logical and preserves meaning and operability. The following exception exists:</w:t>
            </w:r>
          </w:p>
          <w:p w14:paraId="36143106" w14:textId="77777777" w:rsidR="00342FA9" w:rsidRDefault="00426ACD">
            <w:pPr>
              <w:pStyle w:val="ListParagraph"/>
              <w:numPr>
                <w:ilvl w:val="0"/>
                <w:numId w:val="1"/>
              </w:numPr>
              <w:spacing w:line="276" w:lineRule="auto"/>
            </w:pPr>
            <w:r>
              <w:rPr>
                <w:rFonts w:ascii="Arial" w:eastAsia="Arial" w:hAnsi="Arial" w:cs="Arial"/>
                <w:sz w:val="22"/>
                <w:szCs w:val="22"/>
              </w:rPr>
              <w:t>The focus order is not logical and presents content in an order that misrepresent</w:t>
            </w:r>
            <w:r>
              <w:rPr>
                <w:rFonts w:ascii="Arial" w:eastAsia="Arial" w:hAnsi="Arial" w:cs="Arial"/>
                <w:sz w:val="22"/>
                <w:szCs w:val="22"/>
              </w:rPr>
              <w:t>s its meaning or operability, so people who use a keyboard, switch control, or other assistive technology to navigate content may become disoriented or confused. This occurs on the following page: Student Roster.</w:t>
            </w:r>
          </w:p>
        </w:tc>
      </w:tr>
      <w:tr w:rsidR="00342FA9" w14:paraId="1811BB93" w14:textId="77777777">
        <w:trPr>
          <w:jc w:val="center"/>
        </w:trPr>
        <w:tc>
          <w:tcPr>
            <w:tcW w:w="2300" w:type="pct"/>
          </w:tcPr>
          <w:p w14:paraId="65911620" w14:textId="77777777" w:rsidR="00342FA9" w:rsidRDefault="00426ACD">
            <w:pPr>
              <w:spacing w:line="276" w:lineRule="auto"/>
            </w:pPr>
            <w:hyperlink r:id="rId55" w:anchor="navigation-mechanisms-refs" w:history="1">
              <w:r>
                <w:rPr>
                  <w:rFonts w:ascii="Arial" w:eastAsia="Arial" w:hAnsi="Arial" w:cs="Arial"/>
                  <w:b/>
                  <w:bCs/>
                  <w:color w:val="1300FF"/>
                  <w:sz w:val="22"/>
                  <w:szCs w:val="22"/>
                  <w:u w:val="single"/>
                </w:rPr>
                <w:t>2.4.4 Link Purpose (In Context)</w:t>
              </w:r>
            </w:hyperlink>
            <w:r>
              <w:rPr>
                <w:rFonts w:ascii="Arial" w:eastAsia="Arial" w:hAnsi="Arial" w:cs="Arial"/>
                <w:color w:val="000000"/>
                <w:sz w:val="22"/>
                <w:szCs w:val="22"/>
              </w:rPr>
              <w:t xml:space="preserve"> (Level A)</w:t>
            </w:r>
          </w:p>
        </w:tc>
        <w:tc>
          <w:tcPr>
            <w:tcW w:w="900" w:type="pct"/>
          </w:tcPr>
          <w:p w14:paraId="0A0ABCA5" w14:textId="77777777" w:rsidR="00342FA9" w:rsidRDefault="00426ACD">
            <w:pPr>
              <w:spacing w:line="276" w:lineRule="auto"/>
            </w:pPr>
            <w:r>
              <w:rPr>
                <w:rFonts w:ascii="Arial" w:eastAsia="Arial" w:hAnsi="Arial" w:cs="Arial"/>
                <w:sz w:val="22"/>
                <w:szCs w:val="22"/>
              </w:rPr>
              <w:t>Supports</w:t>
            </w:r>
          </w:p>
        </w:tc>
        <w:tc>
          <w:tcPr>
            <w:tcW w:w="1750" w:type="pct"/>
          </w:tcPr>
          <w:p w14:paraId="58F3B273" w14:textId="77777777" w:rsidR="00342FA9" w:rsidRDefault="00426ACD">
            <w:pPr>
              <w:spacing w:after="200" w:line="276" w:lineRule="auto"/>
            </w:pPr>
            <w:r>
              <w:rPr>
                <w:rFonts w:ascii="Arial" w:eastAsia="Arial" w:hAnsi="Arial" w:cs="Arial"/>
                <w:sz w:val="22"/>
                <w:szCs w:val="22"/>
              </w:rPr>
              <w:t>The purpose of each link can be determined from the link text alone or from the link text and its programmatic context.</w:t>
            </w:r>
          </w:p>
        </w:tc>
      </w:tr>
      <w:tr w:rsidR="00342FA9" w14:paraId="17BFC2A3" w14:textId="77777777">
        <w:trPr>
          <w:jc w:val="center"/>
        </w:trPr>
        <w:tc>
          <w:tcPr>
            <w:tcW w:w="2300" w:type="pct"/>
          </w:tcPr>
          <w:p w14:paraId="7B55A90D" w14:textId="77777777" w:rsidR="00342FA9" w:rsidRDefault="00426ACD">
            <w:pPr>
              <w:spacing w:line="276" w:lineRule="auto"/>
            </w:pPr>
            <w:hyperlink r:id="rId56" w:anchor="pointer-gestures" w:history="1">
              <w:r>
                <w:rPr>
                  <w:rFonts w:ascii="Arial" w:eastAsia="Arial" w:hAnsi="Arial" w:cs="Arial"/>
                  <w:b/>
                  <w:bCs/>
                  <w:color w:val="1300FF"/>
                  <w:sz w:val="22"/>
                  <w:szCs w:val="22"/>
                  <w:u w:val="single"/>
                </w:rPr>
                <w:t>2.5.1 Pointer Gestures</w:t>
              </w:r>
            </w:hyperlink>
            <w:r>
              <w:rPr>
                <w:rFonts w:ascii="Arial" w:eastAsia="Arial" w:hAnsi="Arial" w:cs="Arial"/>
                <w:color w:val="000000"/>
                <w:sz w:val="22"/>
                <w:szCs w:val="22"/>
              </w:rPr>
              <w:t xml:space="preserve"> (Level A 2.1 and 2.2)</w:t>
            </w:r>
          </w:p>
        </w:tc>
        <w:tc>
          <w:tcPr>
            <w:tcW w:w="900" w:type="pct"/>
          </w:tcPr>
          <w:p w14:paraId="20434FD6" w14:textId="77777777" w:rsidR="00342FA9" w:rsidRDefault="00426ACD">
            <w:pPr>
              <w:spacing w:line="276" w:lineRule="auto"/>
            </w:pPr>
            <w:r>
              <w:rPr>
                <w:rFonts w:ascii="Arial" w:eastAsia="Arial" w:hAnsi="Arial" w:cs="Arial"/>
                <w:sz w:val="22"/>
                <w:szCs w:val="22"/>
              </w:rPr>
              <w:t>Supports</w:t>
            </w:r>
          </w:p>
        </w:tc>
        <w:tc>
          <w:tcPr>
            <w:tcW w:w="1750" w:type="pct"/>
          </w:tcPr>
          <w:p w14:paraId="515A7ED0" w14:textId="77777777" w:rsidR="00342FA9" w:rsidRDefault="00426ACD">
            <w:pPr>
              <w:spacing w:after="200" w:line="276" w:lineRule="auto"/>
            </w:pPr>
            <w:r>
              <w:rPr>
                <w:rFonts w:ascii="Arial" w:eastAsia="Arial" w:hAnsi="Arial" w:cs="Arial"/>
                <w:sz w:val="22"/>
                <w:szCs w:val="22"/>
              </w:rPr>
              <w:t>All functionality that can be operated with a pointer can be operated with single-point actions.</w:t>
            </w:r>
          </w:p>
        </w:tc>
      </w:tr>
      <w:tr w:rsidR="00342FA9" w14:paraId="21D03D02" w14:textId="77777777">
        <w:trPr>
          <w:jc w:val="center"/>
        </w:trPr>
        <w:tc>
          <w:tcPr>
            <w:tcW w:w="2300" w:type="pct"/>
          </w:tcPr>
          <w:p w14:paraId="329AAF39" w14:textId="77777777" w:rsidR="00342FA9" w:rsidRDefault="00426ACD">
            <w:pPr>
              <w:spacing w:line="276" w:lineRule="auto"/>
            </w:pPr>
            <w:hyperlink r:id="rId57" w:anchor="pointer-cancellation" w:history="1">
              <w:r>
                <w:rPr>
                  <w:rFonts w:ascii="Arial" w:eastAsia="Arial" w:hAnsi="Arial" w:cs="Arial"/>
                  <w:b/>
                  <w:bCs/>
                  <w:color w:val="1300FF"/>
                  <w:sz w:val="22"/>
                  <w:szCs w:val="22"/>
                  <w:u w:val="single"/>
                </w:rPr>
                <w:t>2.5.2 Pointer</w:t>
              </w:r>
              <w:r>
                <w:rPr>
                  <w:rFonts w:ascii="Arial" w:eastAsia="Arial" w:hAnsi="Arial" w:cs="Arial"/>
                  <w:b/>
                  <w:bCs/>
                  <w:color w:val="1300FF"/>
                  <w:sz w:val="22"/>
                  <w:szCs w:val="22"/>
                  <w:u w:val="single"/>
                </w:rPr>
                <w:t xml:space="preserve"> Cancellation</w:t>
              </w:r>
            </w:hyperlink>
            <w:r>
              <w:rPr>
                <w:rFonts w:ascii="Arial" w:eastAsia="Arial" w:hAnsi="Arial" w:cs="Arial"/>
                <w:color w:val="000000"/>
                <w:sz w:val="22"/>
                <w:szCs w:val="22"/>
              </w:rPr>
              <w:t xml:space="preserve"> (Level A 2.1 and 2.2)</w:t>
            </w:r>
          </w:p>
        </w:tc>
        <w:tc>
          <w:tcPr>
            <w:tcW w:w="900" w:type="pct"/>
          </w:tcPr>
          <w:p w14:paraId="7340E689" w14:textId="77777777" w:rsidR="00342FA9" w:rsidRDefault="00426ACD">
            <w:pPr>
              <w:spacing w:line="276" w:lineRule="auto"/>
            </w:pPr>
            <w:r>
              <w:rPr>
                <w:rFonts w:ascii="Arial" w:eastAsia="Arial" w:hAnsi="Arial" w:cs="Arial"/>
                <w:sz w:val="22"/>
                <w:szCs w:val="22"/>
              </w:rPr>
              <w:t>Supports</w:t>
            </w:r>
          </w:p>
        </w:tc>
        <w:tc>
          <w:tcPr>
            <w:tcW w:w="1750" w:type="pct"/>
          </w:tcPr>
          <w:p w14:paraId="1BD904E4" w14:textId="77777777" w:rsidR="00342FA9" w:rsidRDefault="00426ACD">
            <w:pPr>
              <w:spacing w:line="276" w:lineRule="auto"/>
            </w:pPr>
            <w:r>
              <w:rPr>
                <w:rFonts w:ascii="Arial" w:eastAsia="Arial" w:hAnsi="Arial" w:cs="Arial"/>
                <w:sz w:val="22"/>
                <w:szCs w:val="22"/>
              </w:rPr>
              <w:t>For functionality that can be operated using a single pointer, at least one of the following is true:</w:t>
            </w:r>
          </w:p>
          <w:p w14:paraId="6F9D60B0" w14:textId="77777777" w:rsidR="00342FA9" w:rsidRDefault="00426ACD">
            <w:pPr>
              <w:pStyle w:val="ListParagraph"/>
              <w:numPr>
                <w:ilvl w:val="0"/>
                <w:numId w:val="1"/>
              </w:numPr>
              <w:spacing w:line="276" w:lineRule="auto"/>
            </w:pPr>
            <w:r>
              <w:rPr>
                <w:rFonts w:ascii="Arial" w:eastAsia="Arial" w:hAnsi="Arial" w:cs="Arial"/>
                <w:sz w:val="22"/>
                <w:szCs w:val="22"/>
              </w:rPr>
              <w:t>The action is not triggered on the down event.</w:t>
            </w:r>
          </w:p>
          <w:p w14:paraId="0393332E" w14:textId="77777777" w:rsidR="00342FA9" w:rsidRDefault="00426ACD">
            <w:pPr>
              <w:pStyle w:val="ListParagraph"/>
              <w:numPr>
                <w:ilvl w:val="0"/>
                <w:numId w:val="1"/>
              </w:numPr>
              <w:spacing w:line="276" w:lineRule="auto"/>
            </w:pPr>
            <w:r>
              <w:rPr>
                <w:rFonts w:ascii="Arial" w:eastAsia="Arial" w:hAnsi="Arial" w:cs="Arial"/>
                <w:sz w:val="22"/>
                <w:szCs w:val="22"/>
              </w:rPr>
              <w:t>The action triggers on the up event, and a mechanism is available to abort the function before completion or to undo the function after completion.</w:t>
            </w:r>
          </w:p>
          <w:p w14:paraId="411F2D46" w14:textId="77777777" w:rsidR="00342FA9" w:rsidRDefault="00426ACD">
            <w:pPr>
              <w:pStyle w:val="ListParagraph"/>
              <w:numPr>
                <w:ilvl w:val="0"/>
                <w:numId w:val="1"/>
              </w:numPr>
              <w:spacing w:line="276" w:lineRule="auto"/>
            </w:pPr>
            <w:r>
              <w:rPr>
                <w:rFonts w:ascii="Arial" w:eastAsia="Arial" w:hAnsi="Arial" w:cs="Arial"/>
                <w:sz w:val="22"/>
                <w:szCs w:val="22"/>
              </w:rPr>
              <w:t>The up-event reverses any outcome of the preceding down-event.</w:t>
            </w:r>
          </w:p>
          <w:p w14:paraId="6418ADCB" w14:textId="77777777" w:rsidR="00342FA9" w:rsidRDefault="00426ACD">
            <w:pPr>
              <w:pStyle w:val="ListParagraph"/>
              <w:numPr>
                <w:ilvl w:val="0"/>
                <w:numId w:val="1"/>
              </w:numPr>
              <w:spacing w:line="276" w:lineRule="auto"/>
            </w:pPr>
            <w:r>
              <w:rPr>
                <w:rFonts w:ascii="Arial" w:eastAsia="Arial" w:hAnsi="Arial" w:cs="Arial"/>
                <w:sz w:val="22"/>
                <w:szCs w:val="22"/>
              </w:rPr>
              <w:lastRenderedPageBreak/>
              <w:t>Completing the function on the down-event is essential.</w:t>
            </w:r>
          </w:p>
        </w:tc>
      </w:tr>
      <w:tr w:rsidR="00342FA9" w14:paraId="30D6A39B" w14:textId="77777777">
        <w:trPr>
          <w:jc w:val="center"/>
        </w:trPr>
        <w:tc>
          <w:tcPr>
            <w:tcW w:w="2300" w:type="pct"/>
          </w:tcPr>
          <w:p w14:paraId="4CC13DA8" w14:textId="77777777" w:rsidR="00342FA9" w:rsidRDefault="00426ACD">
            <w:pPr>
              <w:spacing w:line="276" w:lineRule="auto"/>
            </w:pPr>
            <w:hyperlink r:id="rId58" w:anchor="label-in-name" w:history="1">
              <w:r>
                <w:rPr>
                  <w:rFonts w:ascii="Arial" w:eastAsia="Arial" w:hAnsi="Arial" w:cs="Arial"/>
                  <w:b/>
                  <w:bCs/>
                  <w:color w:val="1300FF"/>
                  <w:sz w:val="22"/>
                  <w:szCs w:val="22"/>
                  <w:u w:val="single"/>
                </w:rPr>
                <w:t>2.5.3 Label in Name</w:t>
              </w:r>
            </w:hyperlink>
            <w:r>
              <w:rPr>
                <w:rFonts w:ascii="Arial" w:eastAsia="Arial" w:hAnsi="Arial" w:cs="Arial"/>
                <w:color w:val="000000"/>
                <w:sz w:val="22"/>
                <w:szCs w:val="22"/>
              </w:rPr>
              <w:t xml:space="preserve"> (Level A 2.1 and 2.2)</w:t>
            </w:r>
          </w:p>
        </w:tc>
        <w:tc>
          <w:tcPr>
            <w:tcW w:w="900" w:type="pct"/>
          </w:tcPr>
          <w:p w14:paraId="2C673E42" w14:textId="77777777" w:rsidR="00342FA9" w:rsidRDefault="00426ACD">
            <w:pPr>
              <w:spacing w:line="276" w:lineRule="auto"/>
            </w:pPr>
            <w:r>
              <w:rPr>
                <w:rFonts w:ascii="Arial" w:eastAsia="Arial" w:hAnsi="Arial" w:cs="Arial"/>
                <w:sz w:val="22"/>
                <w:szCs w:val="22"/>
              </w:rPr>
              <w:t>Partially Supports</w:t>
            </w:r>
          </w:p>
        </w:tc>
        <w:tc>
          <w:tcPr>
            <w:tcW w:w="1750" w:type="pct"/>
          </w:tcPr>
          <w:p w14:paraId="0FCC36DB" w14:textId="77777777" w:rsidR="00342FA9" w:rsidRDefault="00426ACD">
            <w:pPr>
              <w:spacing w:after="200" w:line="276" w:lineRule="auto"/>
            </w:pPr>
            <w:r>
              <w:rPr>
                <w:rFonts w:ascii="Arial" w:eastAsia="Arial" w:hAnsi="Arial" w:cs="Arial"/>
                <w:sz w:val="22"/>
                <w:szCs w:val="22"/>
              </w:rPr>
              <w:t xml:space="preserve">For most user interface components that include visible text labels, the </w:t>
            </w:r>
            <w:r>
              <w:rPr>
                <w:rFonts w:ascii="Arial" w:eastAsia="Arial" w:hAnsi="Arial" w:cs="Arial"/>
                <w:sz w:val="22"/>
                <w:szCs w:val="22"/>
              </w:rPr>
              <w:t>accessible name matches (or includes) the visible text in the label. The following exceptions exist:</w:t>
            </w:r>
          </w:p>
          <w:p w14:paraId="286130F9" w14:textId="77777777" w:rsidR="00342FA9" w:rsidRDefault="00426ACD">
            <w:pPr>
              <w:pStyle w:val="ListParagraph"/>
              <w:numPr>
                <w:ilvl w:val="0"/>
                <w:numId w:val="1"/>
              </w:numPr>
              <w:spacing w:line="276" w:lineRule="auto"/>
            </w:pPr>
            <w:r>
              <w:rPr>
                <w:rFonts w:ascii="Arial" w:eastAsia="Arial" w:hAnsi="Arial" w:cs="Arial"/>
                <w:sz w:val="22"/>
                <w:szCs w:val="22"/>
              </w:rPr>
              <w:t>An interactive element (such as a link, button, or form input) does not have an accessible name because its visible label is not programmatically associate</w:t>
            </w:r>
            <w:r>
              <w:rPr>
                <w:rFonts w:ascii="Arial" w:eastAsia="Arial" w:hAnsi="Arial" w:cs="Arial"/>
                <w:sz w:val="22"/>
                <w:szCs w:val="22"/>
              </w:rPr>
              <w:t>d with the element, so people who use speech input to navigate and operate content will not be able to access the element. This occurs on the following page: Analytics - Weekly overview.</w:t>
            </w:r>
          </w:p>
          <w:p w14:paraId="33A089E3" w14:textId="77777777" w:rsidR="00342FA9" w:rsidRDefault="00426ACD">
            <w:pPr>
              <w:pStyle w:val="ListParagraph"/>
              <w:numPr>
                <w:ilvl w:val="0"/>
                <w:numId w:val="1"/>
              </w:numPr>
              <w:spacing w:line="276" w:lineRule="auto"/>
            </w:pPr>
            <w:r>
              <w:rPr>
                <w:rFonts w:ascii="Arial" w:eastAsia="Arial" w:hAnsi="Arial" w:cs="Arial"/>
                <w:sz w:val="22"/>
                <w:szCs w:val="22"/>
              </w:rPr>
              <w:t xml:space="preserve">The accessible name of multiple interactive elements (such as links, </w:t>
            </w:r>
            <w:r>
              <w:rPr>
                <w:rFonts w:ascii="Arial" w:eastAsia="Arial" w:hAnsi="Arial" w:cs="Arial"/>
                <w:sz w:val="22"/>
                <w:szCs w:val="22"/>
              </w:rPr>
              <w:t>buttons, or form inputs) does not contain the visible label, so people who use speech input to navigate and operate content will not be able to access those elements. This occurs on the following pages: Student Roster; App Details.</w:t>
            </w:r>
          </w:p>
        </w:tc>
      </w:tr>
      <w:tr w:rsidR="00342FA9" w14:paraId="568760DA" w14:textId="77777777">
        <w:trPr>
          <w:jc w:val="center"/>
        </w:trPr>
        <w:tc>
          <w:tcPr>
            <w:tcW w:w="2300" w:type="pct"/>
          </w:tcPr>
          <w:p w14:paraId="354F387E" w14:textId="77777777" w:rsidR="00342FA9" w:rsidRDefault="00426ACD">
            <w:pPr>
              <w:spacing w:line="276" w:lineRule="auto"/>
            </w:pPr>
            <w:hyperlink r:id="rId59" w:anchor="motion-actuation" w:history="1">
              <w:r>
                <w:rPr>
                  <w:rFonts w:ascii="Arial" w:eastAsia="Arial" w:hAnsi="Arial" w:cs="Arial"/>
                  <w:b/>
                  <w:bCs/>
                  <w:color w:val="1300FF"/>
                  <w:sz w:val="22"/>
                  <w:szCs w:val="22"/>
                  <w:u w:val="single"/>
                </w:rPr>
                <w:t>2.5.4 Motion Actuation</w:t>
              </w:r>
            </w:hyperlink>
            <w:r>
              <w:rPr>
                <w:rFonts w:ascii="Arial" w:eastAsia="Arial" w:hAnsi="Arial" w:cs="Arial"/>
                <w:color w:val="000000"/>
                <w:sz w:val="22"/>
                <w:szCs w:val="22"/>
              </w:rPr>
              <w:t xml:space="preserve"> (Level A 2.1 and 2.2)</w:t>
            </w:r>
          </w:p>
        </w:tc>
        <w:tc>
          <w:tcPr>
            <w:tcW w:w="900" w:type="pct"/>
          </w:tcPr>
          <w:p w14:paraId="3B3702AE" w14:textId="77777777" w:rsidR="00342FA9" w:rsidRDefault="00426ACD">
            <w:pPr>
              <w:spacing w:line="276" w:lineRule="auto"/>
            </w:pPr>
            <w:r>
              <w:rPr>
                <w:rFonts w:ascii="Arial" w:eastAsia="Arial" w:hAnsi="Arial" w:cs="Arial"/>
                <w:sz w:val="22"/>
                <w:szCs w:val="22"/>
              </w:rPr>
              <w:t>Supports</w:t>
            </w:r>
          </w:p>
        </w:tc>
        <w:tc>
          <w:tcPr>
            <w:tcW w:w="1750" w:type="pct"/>
          </w:tcPr>
          <w:p w14:paraId="486E9CEF" w14:textId="77777777" w:rsidR="00342FA9" w:rsidRDefault="00426ACD">
            <w:pPr>
              <w:spacing w:after="200" w:line="276" w:lineRule="auto"/>
            </w:pPr>
            <w:r>
              <w:rPr>
                <w:rFonts w:ascii="Arial" w:eastAsia="Arial" w:hAnsi="Arial" w:cs="Arial"/>
                <w:sz w:val="22"/>
                <w:szCs w:val="22"/>
              </w:rPr>
              <w:t>Functionality that can be triggered by device motion or user motion detected by a device can be disabled, and the functionality can be operated without using motion.</w:t>
            </w:r>
          </w:p>
        </w:tc>
      </w:tr>
      <w:tr w:rsidR="00342FA9" w14:paraId="5862DFAB" w14:textId="77777777">
        <w:trPr>
          <w:jc w:val="center"/>
        </w:trPr>
        <w:tc>
          <w:tcPr>
            <w:tcW w:w="2300" w:type="pct"/>
          </w:tcPr>
          <w:p w14:paraId="229B77D8" w14:textId="77777777" w:rsidR="00342FA9" w:rsidRDefault="00426ACD">
            <w:pPr>
              <w:spacing w:line="276" w:lineRule="auto"/>
            </w:pPr>
            <w:hyperlink r:id="rId60" w:anchor="meaning-doc-lang-id" w:history="1">
              <w:r>
                <w:rPr>
                  <w:rFonts w:ascii="Arial" w:eastAsia="Arial" w:hAnsi="Arial" w:cs="Arial"/>
                  <w:b/>
                  <w:bCs/>
                  <w:color w:val="1300FF"/>
                  <w:sz w:val="22"/>
                  <w:szCs w:val="22"/>
                  <w:u w:val="single"/>
                </w:rPr>
                <w:t>3.1.1 Language of P</w:t>
              </w:r>
              <w:r>
                <w:rPr>
                  <w:rFonts w:ascii="Arial" w:eastAsia="Arial" w:hAnsi="Arial" w:cs="Arial"/>
                  <w:b/>
                  <w:bCs/>
                  <w:color w:val="1300FF"/>
                  <w:sz w:val="22"/>
                  <w:szCs w:val="22"/>
                  <w:u w:val="single"/>
                </w:rPr>
                <w:t>age</w:t>
              </w:r>
            </w:hyperlink>
            <w:r>
              <w:rPr>
                <w:rFonts w:ascii="Arial" w:eastAsia="Arial" w:hAnsi="Arial" w:cs="Arial"/>
                <w:color w:val="000000"/>
                <w:sz w:val="22"/>
                <w:szCs w:val="22"/>
              </w:rPr>
              <w:t xml:space="preserve"> (Level A)</w:t>
            </w:r>
          </w:p>
        </w:tc>
        <w:tc>
          <w:tcPr>
            <w:tcW w:w="900" w:type="pct"/>
          </w:tcPr>
          <w:p w14:paraId="41515B7B" w14:textId="77777777" w:rsidR="00342FA9" w:rsidRDefault="00426ACD">
            <w:pPr>
              <w:spacing w:line="276" w:lineRule="auto"/>
            </w:pPr>
            <w:r>
              <w:rPr>
                <w:rFonts w:ascii="Arial" w:eastAsia="Arial" w:hAnsi="Arial" w:cs="Arial"/>
                <w:sz w:val="22"/>
                <w:szCs w:val="22"/>
              </w:rPr>
              <w:t>Supports</w:t>
            </w:r>
          </w:p>
        </w:tc>
        <w:tc>
          <w:tcPr>
            <w:tcW w:w="1750" w:type="pct"/>
          </w:tcPr>
          <w:p w14:paraId="692F587F" w14:textId="77777777" w:rsidR="00342FA9" w:rsidRDefault="00426ACD">
            <w:pPr>
              <w:spacing w:after="200" w:line="276" w:lineRule="auto"/>
            </w:pPr>
            <w:r>
              <w:rPr>
                <w:rFonts w:ascii="Arial" w:eastAsia="Arial" w:hAnsi="Arial" w:cs="Arial"/>
                <w:sz w:val="22"/>
                <w:szCs w:val="22"/>
              </w:rPr>
              <w:t>The language of each page is correct and can be determined programmatically.</w:t>
            </w:r>
          </w:p>
        </w:tc>
      </w:tr>
      <w:tr w:rsidR="00342FA9" w14:paraId="32BBC9D8" w14:textId="77777777">
        <w:trPr>
          <w:jc w:val="center"/>
        </w:trPr>
        <w:tc>
          <w:tcPr>
            <w:tcW w:w="2300" w:type="pct"/>
          </w:tcPr>
          <w:p w14:paraId="642B93A9" w14:textId="77777777" w:rsidR="00342FA9" w:rsidRDefault="00426ACD">
            <w:pPr>
              <w:spacing w:line="276" w:lineRule="auto"/>
            </w:pPr>
            <w:hyperlink r:id="rId61" w:anchor="consistent-behavior-receive-focus" w:history="1">
              <w:r>
                <w:rPr>
                  <w:rFonts w:ascii="Arial" w:eastAsia="Arial" w:hAnsi="Arial" w:cs="Arial"/>
                  <w:b/>
                  <w:bCs/>
                  <w:color w:val="1300FF"/>
                  <w:sz w:val="22"/>
                  <w:szCs w:val="22"/>
                  <w:u w:val="single"/>
                </w:rPr>
                <w:t>3.2.1 On Focus</w:t>
              </w:r>
            </w:hyperlink>
            <w:r>
              <w:rPr>
                <w:rFonts w:ascii="Arial" w:eastAsia="Arial" w:hAnsi="Arial" w:cs="Arial"/>
                <w:color w:val="000000"/>
                <w:sz w:val="22"/>
                <w:szCs w:val="22"/>
              </w:rPr>
              <w:t xml:space="preserve"> (Level A)</w:t>
            </w:r>
          </w:p>
        </w:tc>
        <w:tc>
          <w:tcPr>
            <w:tcW w:w="900" w:type="pct"/>
          </w:tcPr>
          <w:p w14:paraId="76CCB3DA" w14:textId="77777777" w:rsidR="00342FA9" w:rsidRDefault="00426ACD">
            <w:pPr>
              <w:spacing w:line="276" w:lineRule="auto"/>
            </w:pPr>
            <w:r>
              <w:rPr>
                <w:rFonts w:ascii="Arial" w:eastAsia="Arial" w:hAnsi="Arial" w:cs="Arial"/>
                <w:sz w:val="22"/>
                <w:szCs w:val="22"/>
              </w:rPr>
              <w:t>Supports</w:t>
            </w:r>
          </w:p>
        </w:tc>
        <w:tc>
          <w:tcPr>
            <w:tcW w:w="1750" w:type="pct"/>
          </w:tcPr>
          <w:p w14:paraId="261C9CE5" w14:textId="77777777" w:rsidR="00342FA9" w:rsidRDefault="00426ACD">
            <w:pPr>
              <w:spacing w:after="200" w:line="276" w:lineRule="auto"/>
            </w:pPr>
            <w:r>
              <w:rPr>
                <w:rFonts w:ascii="Arial" w:eastAsia="Arial" w:hAnsi="Arial" w:cs="Arial"/>
                <w:sz w:val="22"/>
                <w:szCs w:val="22"/>
              </w:rPr>
              <w:t>When an element receives focus, a cha</w:t>
            </w:r>
            <w:r>
              <w:rPr>
                <w:rFonts w:ascii="Arial" w:eastAsia="Arial" w:hAnsi="Arial" w:cs="Arial"/>
                <w:sz w:val="22"/>
                <w:szCs w:val="22"/>
              </w:rPr>
              <w:t xml:space="preserve">nge in context (such as a substantial change to the page, the </w:t>
            </w:r>
            <w:r>
              <w:rPr>
                <w:rFonts w:ascii="Arial" w:eastAsia="Arial" w:hAnsi="Arial" w:cs="Arial"/>
                <w:sz w:val="22"/>
                <w:szCs w:val="22"/>
              </w:rPr>
              <w:lastRenderedPageBreak/>
              <w:t>spawning of a pop-up window, or a change in focus) that may disorient the user does not occur.</w:t>
            </w:r>
          </w:p>
        </w:tc>
      </w:tr>
      <w:tr w:rsidR="00342FA9" w14:paraId="304DE7F4" w14:textId="77777777">
        <w:trPr>
          <w:jc w:val="center"/>
        </w:trPr>
        <w:tc>
          <w:tcPr>
            <w:tcW w:w="2300" w:type="pct"/>
          </w:tcPr>
          <w:p w14:paraId="693B3656" w14:textId="77777777" w:rsidR="00342FA9" w:rsidRDefault="00426ACD">
            <w:pPr>
              <w:spacing w:line="276" w:lineRule="auto"/>
            </w:pPr>
            <w:hyperlink r:id="rId62" w:anchor="consistent-behavior-unpredictable-change" w:history="1">
              <w:r>
                <w:rPr>
                  <w:rFonts w:ascii="Arial" w:eastAsia="Arial" w:hAnsi="Arial" w:cs="Arial"/>
                  <w:b/>
                  <w:bCs/>
                  <w:color w:val="1300FF"/>
                  <w:sz w:val="22"/>
                  <w:szCs w:val="22"/>
                  <w:u w:val="single"/>
                </w:rPr>
                <w:t>3.2.2 O</w:t>
              </w:r>
              <w:r>
                <w:rPr>
                  <w:rFonts w:ascii="Arial" w:eastAsia="Arial" w:hAnsi="Arial" w:cs="Arial"/>
                  <w:b/>
                  <w:bCs/>
                  <w:color w:val="1300FF"/>
                  <w:sz w:val="22"/>
                  <w:szCs w:val="22"/>
                  <w:u w:val="single"/>
                </w:rPr>
                <w:t>n Input</w:t>
              </w:r>
            </w:hyperlink>
            <w:r>
              <w:rPr>
                <w:rFonts w:ascii="Arial" w:eastAsia="Arial" w:hAnsi="Arial" w:cs="Arial"/>
                <w:color w:val="000000"/>
                <w:sz w:val="22"/>
                <w:szCs w:val="22"/>
              </w:rPr>
              <w:t xml:space="preserve"> (Level A)</w:t>
            </w:r>
          </w:p>
        </w:tc>
        <w:tc>
          <w:tcPr>
            <w:tcW w:w="900" w:type="pct"/>
          </w:tcPr>
          <w:p w14:paraId="1FA07D67" w14:textId="77777777" w:rsidR="00342FA9" w:rsidRDefault="00426ACD">
            <w:pPr>
              <w:spacing w:line="276" w:lineRule="auto"/>
            </w:pPr>
            <w:r>
              <w:rPr>
                <w:rFonts w:ascii="Arial" w:eastAsia="Arial" w:hAnsi="Arial" w:cs="Arial"/>
                <w:sz w:val="22"/>
                <w:szCs w:val="22"/>
              </w:rPr>
              <w:t>Partially Supports</w:t>
            </w:r>
          </w:p>
        </w:tc>
        <w:tc>
          <w:tcPr>
            <w:tcW w:w="1750" w:type="pct"/>
          </w:tcPr>
          <w:p w14:paraId="6AF78B11" w14:textId="77777777" w:rsidR="00342FA9" w:rsidRDefault="00426ACD">
            <w:pPr>
              <w:spacing w:after="200" w:line="276" w:lineRule="auto"/>
            </w:pPr>
            <w:r>
              <w:rPr>
                <w:rFonts w:ascii="Arial" w:eastAsia="Arial" w:hAnsi="Arial" w:cs="Arial"/>
                <w:sz w:val="22"/>
                <w:szCs w:val="22"/>
              </w:rPr>
              <w:t>In most cases, when a user inputs information or interacts with a control, it does not result in a substantial change to the page that could disorient the user, or the user is informed about the change ahead of time. Th</w:t>
            </w:r>
            <w:r>
              <w:rPr>
                <w:rFonts w:ascii="Arial" w:eastAsia="Arial" w:hAnsi="Arial" w:cs="Arial"/>
                <w:sz w:val="22"/>
                <w:szCs w:val="22"/>
              </w:rPr>
              <w:t>e following exception exists:</w:t>
            </w:r>
          </w:p>
          <w:p w14:paraId="359F0349" w14:textId="77777777" w:rsidR="00342FA9" w:rsidRDefault="00426ACD">
            <w:pPr>
              <w:pStyle w:val="ListParagraph"/>
              <w:numPr>
                <w:ilvl w:val="0"/>
                <w:numId w:val="1"/>
              </w:numPr>
              <w:spacing w:line="276" w:lineRule="auto"/>
            </w:pPr>
            <w:r>
              <w:rPr>
                <w:rFonts w:ascii="Arial" w:eastAsia="Arial" w:hAnsi="Arial" w:cs="Arial"/>
                <w:sz w:val="22"/>
                <w:szCs w:val="22"/>
              </w:rPr>
              <w:t>When a user changes the setting of a user interface control (such as entering text in an input field or selecting a checkbox or radio button), it results in an unanticipated context change (such as opening a new window, moving</w:t>
            </w:r>
            <w:r>
              <w:rPr>
                <w:rFonts w:ascii="Arial" w:eastAsia="Arial" w:hAnsi="Arial" w:cs="Arial"/>
                <w:sz w:val="22"/>
                <w:szCs w:val="22"/>
              </w:rPr>
              <w:t xml:space="preserve"> focus to another element, or submitting a form), so people who have cognitive disabilities and others may be confused or disoriented. This occurs on the following page: Student Roster.</w:t>
            </w:r>
          </w:p>
        </w:tc>
      </w:tr>
      <w:tr w:rsidR="00342FA9" w14:paraId="265F5748" w14:textId="77777777">
        <w:trPr>
          <w:jc w:val="center"/>
        </w:trPr>
        <w:tc>
          <w:tcPr>
            <w:tcW w:w="2300" w:type="pct"/>
          </w:tcPr>
          <w:p w14:paraId="37C84CB7" w14:textId="77777777" w:rsidR="00342FA9" w:rsidRDefault="00426ACD">
            <w:pPr>
              <w:spacing w:line="276" w:lineRule="auto"/>
            </w:pPr>
            <w:hyperlink r:id="rId63" w:anchor="consistent-help" w:history="1">
              <w:r>
                <w:rPr>
                  <w:rFonts w:ascii="Arial" w:eastAsia="Arial" w:hAnsi="Arial" w:cs="Arial"/>
                  <w:b/>
                  <w:bCs/>
                  <w:color w:val="1300FF"/>
                  <w:sz w:val="22"/>
                  <w:szCs w:val="22"/>
                  <w:u w:val="single"/>
                </w:rPr>
                <w:t>3.2.6 Consistent Help</w:t>
              </w:r>
            </w:hyperlink>
            <w:r>
              <w:rPr>
                <w:rFonts w:ascii="Arial" w:eastAsia="Arial" w:hAnsi="Arial" w:cs="Arial"/>
                <w:color w:val="000000"/>
                <w:sz w:val="22"/>
                <w:szCs w:val="22"/>
              </w:rPr>
              <w:t xml:space="preserve"> (Level A 2.2 only)</w:t>
            </w:r>
          </w:p>
        </w:tc>
        <w:tc>
          <w:tcPr>
            <w:tcW w:w="900" w:type="pct"/>
          </w:tcPr>
          <w:p w14:paraId="1A33D07D" w14:textId="77777777" w:rsidR="00342FA9" w:rsidRDefault="00426ACD">
            <w:pPr>
              <w:spacing w:line="276" w:lineRule="auto"/>
            </w:pPr>
            <w:r>
              <w:rPr>
                <w:rFonts w:ascii="Arial" w:eastAsia="Arial" w:hAnsi="Arial" w:cs="Arial"/>
                <w:sz w:val="22"/>
                <w:szCs w:val="22"/>
              </w:rPr>
              <w:t>Supports</w:t>
            </w:r>
          </w:p>
        </w:tc>
        <w:tc>
          <w:tcPr>
            <w:tcW w:w="1750" w:type="pct"/>
          </w:tcPr>
          <w:p w14:paraId="50D2143D" w14:textId="77777777" w:rsidR="00342FA9" w:rsidRDefault="00426ACD">
            <w:pPr>
              <w:spacing w:after="200" w:line="276" w:lineRule="auto"/>
            </w:pPr>
            <w:r>
              <w:rPr>
                <w:rFonts w:ascii="Arial" w:eastAsia="Arial" w:hAnsi="Arial" w:cs="Arial"/>
                <w:sz w:val="22"/>
                <w:szCs w:val="22"/>
              </w:rPr>
              <w:t>On web pages that contain help features (including human or automated contact options or self-help options), those features occur in the same</w:t>
            </w:r>
            <w:r>
              <w:rPr>
                <w:rFonts w:ascii="Arial" w:eastAsia="Arial" w:hAnsi="Arial" w:cs="Arial"/>
                <w:sz w:val="22"/>
                <w:szCs w:val="22"/>
              </w:rPr>
              <w:t xml:space="preserve"> order relative to other page content unless the user changes that order.</w:t>
            </w:r>
          </w:p>
        </w:tc>
      </w:tr>
      <w:tr w:rsidR="00342FA9" w14:paraId="62161D7E" w14:textId="77777777">
        <w:trPr>
          <w:jc w:val="center"/>
        </w:trPr>
        <w:tc>
          <w:tcPr>
            <w:tcW w:w="2300" w:type="pct"/>
          </w:tcPr>
          <w:p w14:paraId="32A426F2" w14:textId="77777777" w:rsidR="00342FA9" w:rsidRDefault="00426ACD">
            <w:pPr>
              <w:spacing w:line="276" w:lineRule="auto"/>
            </w:pPr>
            <w:hyperlink r:id="rId64" w:anchor="minimize-error-identified" w:history="1">
              <w:r>
                <w:rPr>
                  <w:rFonts w:ascii="Arial" w:eastAsia="Arial" w:hAnsi="Arial" w:cs="Arial"/>
                  <w:b/>
                  <w:bCs/>
                  <w:color w:val="1300FF"/>
                  <w:sz w:val="22"/>
                  <w:szCs w:val="22"/>
                  <w:u w:val="single"/>
                </w:rPr>
                <w:t>3.3.1 Error Identification</w:t>
              </w:r>
            </w:hyperlink>
            <w:r>
              <w:rPr>
                <w:rFonts w:ascii="Arial" w:eastAsia="Arial" w:hAnsi="Arial" w:cs="Arial"/>
                <w:color w:val="000000"/>
                <w:sz w:val="22"/>
                <w:szCs w:val="22"/>
              </w:rPr>
              <w:t xml:space="preserve"> (Level A)</w:t>
            </w:r>
          </w:p>
        </w:tc>
        <w:tc>
          <w:tcPr>
            <w:tcW w:w="900" w:type="pct"/>
          </w:tcPr>
          <w:p w14:paraId="5E76D7D2" w14:textId="77777777" w:rsidR="00342FA9" w:rsidRDefault="00426ACD">
            <w:pPr>
              <w:spacing w:line="276" w:lineRule="auto"/>
            </w:pPr>
            <w:r>
              <w:rPr>
                <w:rFonts w:ascii="Arial" w:eastAsia="Arial" w:hAnsi="Arial" w:cs="Arial"/>
                <w:sz w:val="22"/>
                <w:szCs w:val="22"/>
              </w:rPr>
              <w:t>Supports</w:t>
            </w:r>
          </w:p>
        </w:tc>
        <w:tc>
          <w:tcPr>
            <w:tcW w:w="1750" w:type="pct"/>
          </w:tcPr>
          <w:p w14:paraId="10427F30" w14:textId="77777777" w:rsidR="00342FA9" w:rsidRDefault="00426ACD">
            <w:pPr>
              <w:spacing w:after="200" w:line="276" w:lineRule="auto"/>
            </w:pPr>
            <w:r>
              <w:rPr>
                <w:rFonts w:ascii="Arial" w:eastAsia="Arial" w:hAnsi="Arial" w:cs="Arial"/>
                <w:sz w:val="22"/>
                <w:szCs w:val="22"/>
              </w:rPr>
              <w:t>For form controls where an input error is automatically detected, a text message or alert is provided that identifies the field/control where the error was detected and describes the error.</w:t>
            </w:r>
          </w:p>
        </w:tc>
      </w:tr>
      <w:tr w:rsidR="00342FA9" w14:paraId="12D29375" w14:textId="77777777">
        <w:trPr>
          <w:jc w:val="center"/>
        </w:trPr>
        <w:tc>
          <w:tcPr>
            <w:tcW w:w="2300" w:type="pct"/>
          </w:tcPr>
          <w:p w14:paraId="05764870" w14:textId="77777777" w:rsidR="00342FA9" w:rsidRDefault="00426ACD">
            <w:pPr>
              <w:spacing w:line="276" w:lineRule="auto"/>
            </w:pPr>
            <w:hyperlink r:id="rId65" w:anchor="minimize-error-cues" w:history="1">
              <w:r>
                <w:rPr>
                  <w:rFonts w:ascii="Arial" w:eastAsia="Arial" w:hAnsi="Arial" w:cs="Arial"/>
                  <w:b/>
                  <w:bCs/>
                  <w:color w:val="1300FF"/>
                  <w:sz w:val="22"/>
                  <w:szCs w:val="22"/>
                  <w:u w:val="single"/>
                </w:rPr>
                <w:t>3.3.2 Labels or Instructions</w:t>
              </w:r>
            </w:hyperlink>
            <w:r>
              <w:rPr>
                <w:rFonts w:ascii="Arial" w:eastAsia="Arial" w:hAnsi="Arial" w:cs="Arial"/>
                <w:color w:val="000000"/>
                <w:sz w:val="22"/>
                <w:szCs w:val="22"/>
              </w:rPr>
              <w:t xml:space="preserve"> (Level A)</w:t>
            </w:r>
          </w:p>
        </w:tc>
        <w:tc>
          <w:tcPr>
            <w:tcW w:w="900" w:type="pct"/>
          </w:tcPr>
          <w:p w14:paraId="25C5A61D" w14:textId="77777777" w:rsidR="00342FA9" w:rsidRDefault="00426ACD">
            <w:pPr>
              <w:spacing w:line="276" w:lineRule="auto"/>
            </w:pPr>
            <w:r>
              <w:rPr>
                <w:rFonts w:ascii="Arial" w:eastAsia="Arial" w:hAnsi="Arial" w:cs="Arial"/>
                <w:sz w:val="22"/>
                <w:szCs w:val="22"/>
              </w:rPr>
              <w:t>Partially Supports</w:t>
            </w:r>
          </w:p>
        </w:tc>
        <w:tc>
          <w:tcPr>
            <w:tcW w:w="1750" w:type="pct"/>
          </w:tcPr>
          <w:p w14:paraId="2A826D92" w14:textId="77777777" w:rsidR="00342FA9" w:rsidRDefault="00426ACD">
            <w:pPr>
              <w:spacing w:after="200" w:line="276" w:lineRule="auto"/>
            </w:pPr>
            <w:r>
              <w:rPr>
                <w:rFonts w:ascii="Arial" w:eastAsia="Arial" w:hAnsi="Arial" w:cs="Arial"/>
                <w:sz w:val="22"/>
                <w:szCs w:val="22"/>
              </w:rPr>
              <w:t xml:space="preserve">For most form controls/input fields requiring user input, labels, instructions, and/or error messages are provided to identify the controls/input fields in the form </w:t>
            </w:r>
            <w:r>
              <w:rPr>
                <w:rFonts w:ascii="Arial" w:eastAsia="Arial" w:hAnsi="Arial" w:cs="Arial"/>
                <w:sz w:val="22"/>
                <w:szCs w:val="22"/>
              </w:rPr>
              <w:lastRenderedPageBreak/>
              <w:t>so that users know what inpu</w:t>
            </w:r>
            <w:r>
              <w:rPr>
                <w:rFonts w:ascii="Arial" w:eastAsia="Arial" w:hAnsi="Arial" w:cs="Arial"/>
                <w:sz w:val="22"/>
                <w:szCs w:val="22"/>
              </w:rPr>
              <w:t>t data is expected. The following exceptions exist:</w:t>
            </w:r>
          </w:p>
          <w:p w14:paraId="68B23501" w14:textId="77777777" w:rsidR="00342FA9" w:rsidRDefault="00426ACD">
            <w:pPr>
              <w:pStyle w:val="ListParagraph"/>
              <w:numPr>
                <w:ilvl w:val="0"/>
                <w:numId w:val="1"/>
              </w:numPr>
              <w:spacing w:line="276" w:lineRule="auto"/>
            </w:pPr>
            <w:r>
              <w:rPr>
                <w:rFonts w:ascii="Arial" w:eastAsia="Arial" w:hAnsi="Arial" w:cs="Arial"/>
                <w:sz w:val="22"/>
                <w:szCs w:val="22"/>
              </w:rPr>
              <w:t>The label for a form field is missing, so the field's purpose is not clear. This occurs on the following page: Create new page.</w:t>
            </w:r>
          </w:p>
          <w:p w14:paraId="17A865B2" w14:textId="77777777" w:rsidR="00342FA9" w:rsidRDefault="00426ACD">
            <w:pPr>
              <w:pStyle w:val="ListParagraph"/>
              <w:numPr>
                <w:ilvl w:val="0"/>
                <w:numId w:val="1"/>
              </w:numPr>
              <w:spacing w:line="276" w:lineRule="auto"/>
            </w:pPr>
            <w:r>
              <w:rPr>
                <w:rFonts w:ascii="Arial" w:eastAsia="Arial" w:hAnsi="Arial" w:cs="Arial"/>
                <w:sz w:val="22"/>
                <w:szCs w:val="22"/>
              </w:rPr>
              <w:t>The label of an element is not persistent (always visible on the page), so t</w:t>
            </w:r>
            <w:r>
              <w:rPr>
                <w:rFonts w:ascii="Arial" w:eastAsia="Arial" w:hAnsi="Arial" w:cs="Arial"/>
                <w:sz w:val="22"/>
                <w:szCs w:val="22"/>
              </w:rPr>
              <w:t>he element's purpose may be difficult to discover. This occurs on the following page: Create new page.</w:t>
            </w:r>
          </w:p>
          <w:p w14:paraId="32521A95" w14:textId="77777777" w:rsidR="00342FA9" w:rsidRDefault="00426ACD">
            <w:pPr>
              <w:pStyle w:val="ListParagraph"/>
              <w:numPr>
                <w:ilvl w:val="0"/>
                <w:numId w:val="1"/>
              </w:numPr>
              <w:spacing w:line="276" w:lineRule="auto"/>
            </w:pPr>
            <w:r>
              <w:rPr>
                <w:rFonts w:ascii="Arial" w:eastAsia="Arial" w:hAnsi="Arial" w:cs="Arial"/>
                <w:sz w:val="22"/>
                <w:szCs w:val="22"/>
              </w:rPr>
              <w:t>A select or dropdown control is missing a visible label, so the information or selection expected before interacting with the control cannot be understoo</w:t>
            </w:r>
            <w:r>
              <w:rPr>
                <w:rFonts w:ascii="Arial" w:eastAsia="Arial" w:hAnsi="Arial" w:cs="Arial"/>
                <w:sz w:val="22"/>
                <w:szCs w:val="22"/>
              </w:rPr>
              <w:t>d. This occurs on the following page: Resource Hub/Home.</w:t>
            </w:r>
          </w:p>
        </w:tc>
      </w:tr>
      <w:tr w:rsidR="00342FA9" w14:paraId="24B9318C" w14:textId="77777777">
        <w:trPr>
          <w:jc w:val="center"/>
        </w:trPr>
        <w:tc>
          <w:tcPr>
            <w:tcW w:w="2300" w:type="pct"/>
          </w:tcPr>
          <w:p w14:paraId="336FB45D" w14:textId="77777777" w:rsidR="00342FA9" w:rsidRDefault="00426ACD">
            <w:pPr>
              <w:spacing w:line="276" w:lineRule="auto"/>
            </w:pPr>
            <w:hyperlink r:id="rId66" w:anchor="redundant-entry" w:history="1">
              <w:r>
                <w:rPr>
                  <w:rFonts w:ascii="Arial" w:eastAsia="Arial" w:hAnsi="Arial" w:cs="Arial"/>
                  <w:b/>
                  <w:bCs/>
                  <w:color w:val="1300FF"/>
                  <w:sz w:val="22"/>
                  <w:szCs w:val="22"/>
                  <w:u w:val="single"/>
                </w:rPr>
                <w:t>3.3.7 Redundant Entry</w:t>
              </w:r>
            </w:hyperlink>
            <w:r>
              <w:rPr>
                <w:rFonts w:ascii="Arial" w:eastAsia="Arial" w:hAnsi="Arial" w:cs="Arial"/>
                <w:color w:val="000000"/>
                <w:sz w:val="22"/>
                <w:szCs w:val="22"/>
              </w:rPr>
              <w:t xml:space="preserve"> (Level A 2.2 only)</w:t>
            </w:r>
          </w:p>
        </w:tc>
        <w:tc>
          <w:tcPr>
            <w:tcW w:w="900" w:type="pct"/>
          </w:tcPr>
          <w:p w14:paraId="5F672ADA" w14:textId="77777777" w:rsidR="00342FA9" w:rsidRDefault="00426ACD">
            <w:pPr>
              <w:spacing w:line="276" w:lineRule="auto"/>
            </w:pPr>
            <w:r>
              <w:rPr>
                <w:rFonts w:ascii="Arial" w:eastAsia="Arial" w:hAnsi="Arial" w:cs="Arial"/>
                <w:sz w:val="22"/>
                <w:szCs w:val="22"/>
              </w:rPr>
              <w:t>Supports</w:t>
            </w:r>
          </w:p>
        </w:tc>
        <w:tc>
          <w:tcPr>
            <w:tcW w:w="1750" w:type="pct"/>
          </w:tcPr>
          <w:p w14:paraId="13E3C996" w14:textId="77777777" w:rsidR="00342FA9" w:rsidRDefault="00426ACD">
            <w:pPr>
              <w:spacing w:after="200" w:line="276" w:lineRule="auto"/>
            </w:pPr>
            <w:r>
              <w:rPr>
                <w:rFonts w:ascii="Arial" w:eastAsia="Arial" w:hAnsi="Arial" w:cs="Arial"/>
                <w:sz w:val="22"/>
                <w:szCs w:val="22"/>
              </w:rPr>
              <w:t>If information previously entered by, or provided to, the user is required to be entered again in the same process, that information is either automatically populated or available for the user to select unless the previously entered information is no longe</w:t>
            </w:r>
            <w:r>
              <w:rPr>
                <w:rFonts w:ascii="Arial" w:eastAsia="Arial" w:hAnsi="Arial" w:cs="Arial"/>
                <w:sz w:val="22"/>
                <w:szCs w:val="22"/>
              </w:rPr>
              <w:t>r valid or re-entering the information is essential or required to ensure security.</w:t>
            </w:r>
          </w:p>
        </w:tc>
      </w:tr>
      <w:tr w:rsidR="00342FA9" w14:paraId="313176FC" w14:textId="77777777">
        <w:trPr>
          <w:jc w:val="center"/>
        </w:trPr>
        <w:tc>
          <w:tcPr>
            <w:tcW w:w="2300" w:type="pct"/>
          </w:tcPr>
          <w:p w14:paraId="6FAE8838" w14:textId="77777777" w:rsidR="00342FA9" w:rsidRDefault="00426ACD">
            <w:pPr>
              <w:spacing w:line="276" w:lineRule="auto"/>
            </w:pPr>
            <w:hyperlink r:id="rId67" w:anchor="ensure-compat-rsv" w:history="1">
              <w:r>
                <w:rPr>
                  <w:rFonts w:ascii="Arial" w:eastAsia="Arial" w:hAnsi="Arial" w:cs="Arial"/>
                  <w:b/>
                  <w:bCs/>
                  <w:color w:val="1300FF"/>
                  <w:sz w:val="22"/>
                  <w:szCs w:val="22"/>
                  <w:u w:val="single"/>
                </w:rPr>
                <w:t>4.1.2 Name, Role, Value</w:t>
              </w:r>
            </w:hyperlink>
            <w:r>
              <w:rPr>
                <w:rFonts w:ascii="Arial" w:eastAsia="Arial" w:hAnsi="Arial" w:cs="Arial"/>
                <w:color w:val="000000"/>
                <w:sz w:val="22"/>
                <w:szCs w:val="22"/>
              </w:rPr>
              <w:t xml:space="preserve"> (Level A)</w:t>
            </w:r>
          </w:p>
        </w:tc>
        <w:tc>
          <w:tcPr>
            <w:tcW w:w="900" w:type="pct"/>
          </w:tcPr>
          <w:p w14:paraId="15ACCDAC" w14:textId="77777777" w:rsidR="00342FA9" w:rsidRDefault="00426ACD">
            <w:pPr>
              <w:spacing w:line="276" w:lineRule="auto"/>
            </w:pPr>
            <w:r>
              <w:rPr>
                <w:rFonts w:ascii="Arial" w:eastAsia="Arial" w:hAnsi="Arial" w:cs="Arial"/>
                <w:sz w:val="22"/>
                <w:szCs w:val="22"/>
              </w:rPr>
              <w:t>Does Not Support</w:t>
            </w:r>
          </w:p>
        </w:tc>
        <w:tc>
          <w:tcPr>
            <w:tcW w:w="1750" w:type="pct"/>
          </w:tcPr>
          <w:p w14:paraId="215B06BE" w14:textId="77777777" w:rsidR="00342FA9" w:rsidRDefault="00426ACD">
            <w:pPr>
              <w:spacing w:after="200" w:line="276" w:lineRule="auto"/>
            </w:pPr>
            <w:r>
              <w:rPr>
                <w:rFonts w:ascii="Arial" w:eastAsia="Arial" w:hAnsi="Arial" w:cs="Arial"/>
                <w:sz w:val="22"/>
                <w:szCs w:val="22"/>
              </w:rPr>
              <w:t xml:space="preserve">The name, role, state, and/or value of most, if not </w:t>
            </w:r>
            <w:r>
              <w:rPr>
                <w:rFonts w:ascii="Arial" w:eastAsia="Arial" w:hAnsi="Arial" w:cs="Arial"/>
                <w:sz w:val="22"/>
                <w:szCs w:val="22"/>
              </w:rPr>
              <w:t>all, user interface components cannot be programmatically determined. The following issues exist:</w:t>
            </w:r>
          </w:p>
          <w:p w14:paraId="3C1E76E6" w14:textId="77777777" w:rsidR="00342FA9" w:rsidRDefault="00426ACD">
            <w:pPr>
              <w:pStyle w:val="ListParagraph"/>
              <w:numPr>
                <w:ilvl w:val="0"/>
                <w:numId w:val="1"/>
              </w:numPr>
              <w:spacing w:line="276" w:lineRule="auto"/>
            </w:pPr>
            <w:r>
              <w:rPr>
                <w:rFonts w:ascii="Arial" w:eastAsia="Arial" w:hAnsi="Arial" w:cs="Arial"/>
                <w:sz w:val="22"/>
                <w:szCs w:val="22"/>
              </w:rPr>
              <w:t xml:space="preserve">A button does not have a programmatic name, so its name (such as "Submit" or "Cancel") is not conveyed to screen readers and other assistive technologies and </w:t>
            </w:r>
            <w:r>
              <w:rPr>
                <w:rFonts w:ascii="Arial" w:eastAsia="Arial" w:hAnsi="Arial" w:cs="Arial"/>
                <w:sz w:val="22"/>
                <w:szCs w:val="22"/>
              </w:rPr>
              <w:t xml:space="preserve">will not be available </w:t>
            </w:r>
            <w:r>
              <w:rPr>
                <w:rFonts w:ascii="Arial" w:eastAsia="Arial" w:hAnsi="Arial" w:cs="Arial"/>
                <w:sz w:val="22"/>
                <w:szCs w:val="22"/>
              </w:rPr>
              <w:lastRenderedPageBreak/>
              <w:t>to people who use those technologies. This occurs on the following page: Analytics - Weekly overview.</w:t>
            </w:r>
          </w:p>
          <w:p w14:paraId="77C42127" w14:textId="77777777" w:rsidR="00342FA9" w:rsidRDefault="00426ACD">
            <w:pPr>
              <w:pStyle w:val="ListParagraph"/>
              <w:numPr>
                <w:ilvl w:val="0"/>
                <w:numId w:val="1"/>
              </w:numPr>
              <w:spacing w:line="276" w:lineRule="auto"/>
            </w:pPr>
            <w:r>
              <w:rPr>
                <w:rFonts w:ascii="Arial" w:eastAsia="Arial" w:hAnsi="Arial" w:cs="Arial"/>
                <w:sz w:val="22"/>
                <w:szCs w:val="22"/>
              </w:rPr>
              <w:t>The content of multiple tooltips cannot be accessed using a screen reader, so people who are blind and others who use a screen reade</w:t>
            </w:r>
            <w:r>
              <w:rPr>
                <w:rFonts w:ascii="Arial" w:eastAsia="Arial" w:hAnsi="Arial" w:cs="Arial"/>
                <w:sz w:val="22"/>
                <w:szCs w:val="22"/>
              </w:rPr>
              <w:t>r will not be able to read this content. This occurs on the following pages: Analytics - Activity; Create new page; App Details.</w:t>
            </w:r>
          </w:p>
          <w:p w14:paraId="3A38DFF0" w14:textId="77777777" w:rsidR="00342FA9" w:rsidRDefault="00426ACD">
            <w:pPr>
              <w:pStyle w:val="ListParagraph"/>
              <w:numPr>
                <w:ilvl w:val="0"/>
                <w:numId w:val="1"/>
              </w:numPr>
              <w:spacing w:line="276" w:lineRule="auto"/>
            </w:pPr>
            <w:r>
              <w:rPr>
                <w:rFonts w:ascii="Arial" w:eastAsia="Arial" w:hAnsi="Arial" w:cs="Arial"/>
                <w:sz w:val="22"/>
                <w:szCs w:val="22"/>
              </w:rPr>
              <w:t>An element that appears and functions like a combo box does not have the required attributes in its HTML code needed to provide</w:t>
            </w:r>
            <w:r>
              <w:rPr>
                <w:rFonts w:ascii="Arial" w:eastAsia="Arial" w:hAnsi="Arial" w:cs="Arial"/>
                <w:sz w:val="22"/>
                <w:szCs w:val="22"/>
              </w:rPr>
              <w:t xml:space="preserve"> its programmatic role, name, state, and other properties to assistive technology, so people who are blind and/or use a screen reader or other assistive technology may not be able to understand the name, purpose, or content of the element or how to interac</w:t>
            </w:r>
            <w:r>
              <w:rPr>
                <w:rFonts w:ascii="Arial" w:eastAsia="Arial" w:hAnsi="Arial" w:cs="Arial"/>
                <w:sz w:val="22"/>
                <w:szCs w:val="22"/>
              </w:rPr>
              <w:t xml:space="preserve">t with it. This occurs in the following component: Top navigation. </w:t>
            </w:r>
          </w:p>
          <w:p w14:paraId="32F3BCF3" w14:textId="77777777" w:rsidR="00342FA9" w:rsidRDefault="00426ACD">
            <w:pPr>
              <w:pStyle w:val="ListParagraph"/>
              <w:numPr>
                <w:ilvl w:val="0"/>
                <w:numId w:val="1"/>
              </w:numPr>
              <w:spacing w:line="276" w:lineRule="auto"/>
            </w:pPr>
            <w:r>
              <w:rPr>
                <w:rFonts w:ascii="Arial" w:eastAsia="Arial" w:hAnsi="Arial" w:cs="Arial"/>
                <w:sz w:val="22"/>
                <w:szCs w:val="22"/>
              </w:rPr>
              <w:t xml:space="preserve">Multiple elements have an invalid attribute in its HTML code that is intended to provide its programmatic role, name, state, or another property to assistive technology, so people who are </w:t>
            </w:r>
            <w:r>
              <w:rPr>
                <w:rFonts w:ascii="Arial" w:eastAsia="Arial" w:hAnsi="Arial" w:cs="Arial"/>
                <w:sz w:val="22"/>
                <w:szCs w:val="22"/>
              </w:rPr>
              <w:t>blind and/or use a screen reader or other assistive technology may not be able to understand the name, purpose, or content of each element or how to interact with it. This occurs on the following pages: Library; App Details; Analytics - Weekly overview.</w:t>
            </w:r>
          </w:p>
          <w:p w14:paraId="4BA48A0C" w14:textId="77777777" w:rsidR="00342FA9" w:rsidRDefault="00426ACD">
            <w:pPr>
              <w:pStyle w:val="ListParagraph"/>
              <w:numPr>
                <w:ilvl w:val="0"/>
                <w:numId w:val="1"/>
              </w:numPr>
              <w:spacing w:line="276" w:lineRule="auto"/>
            </w:pPr>
            <w:r>
              <w:rPr>
                <w:rFonts w:ascii="Arial" w:eastAsia="Arial" w:hAnsi="Arial" w:cs="Arial"/>
                <w:sz w:val="22"/>
                <w:szCs w:val="22"/>
              </w:rPr>
              <w:t>An</w:t>
            </w:r>
            <w:r>
              <w:rPr>
                <w:rFonts w:ascii="Arial" w:eastAsia="Arial" w:hAnsi="Arial" w:cs="Arial"/>
                <w:sz w:val="22"/>
                <w:szCs w:val="22"/>
              </w:rPr>
              <w:t xml:space="preserve"> element with a "link," "button," or "menu item" role is missing or has an incorrect </w:t>
            </w:r>
            <w:r>
              <w:rPr>
                <w:rFonts w:ascii="Arial" w:eastAsia="Arial" w:hAnsi="Arial" w:cs="Arial"/>
                <w:sz w:val="22"/>
                <w:szCs w:val="22"/>
              </w:rPr>
              <w:lastRenderedPageBreak/>
              <w:t>programmatic name, so people who are blind and/or use a screen reader or other assistive technology may not be able to determine the name of the element and may not unders</w:t>
            </w:r>
            <w:r>
              <w:rPr>
                <w:rFonts w:ascii="Arial" w:eastAsia="Arial" w:hAnsi="Arial" w:cs="Arial"/>
                <w:sz w:val="22"/>
                <w:szCs w:val="22"/>
              </w:rPr>
              <w:t>tand its purpose or content or how to interact with it. This occurs on the following page: Library.</w:t>
            </w:r>
          </w:p>
          <w:p w14:paraId="0250CB0D" w14:textId="77777777" w:rsidR="00342FA9" w:rsidRDefault="00426ACD">
            <w:pPr>
              <w:pStyle w:val="ListParagraph"/>
              <w:numPr>
                <w:ilvl w:val="0"/>
                <w:numId w:val="1"/>
              </w:numPr>
              <w:spacing w:line="276" w:lineRule="auto"/>
            </w:pPr>
            <w:r>
              <w:rPr>
                <w:rFonts w:ascii="Arial" w:eastAsia="Arial" w:hAnsi="Arial" w:cs="Arial"/>
                <w:sz w:val="22"/>
                <w:szCs w:val="22"/>
              </w:rPr>
              <w:t>Elements that are focusable or contain one or more focusable elements are programmatically hidden, so people who use the keyboard to navigate, as well as pe</w:t>
            </w:r>
            <w:r>
              <w:rPr>
                <w:rFonts w:ascii="Arial" w:eastAsia="Arial" w:hAnsi="Arial" w:cs="Arial"/>
                <w:sz w:val="22"/>
                <w:szCs w:val="22"/>
              </w:rPr>
              <w:t>ople who are blind and/or use a screen reader or other assistive technology, will not be able to perceive or interact with the elements. This occurs on the following pages: Teacher Pages; Library; Resource Hub/Home.</w:t>
            </w:r>
          </w:p>
          <w:p w14:paraId="708A5948" w14:textId="77777777" w:rsidR="00342FA9" w:rsidRDefault="00426ACD">
            <w:pPr>
              <w:pStyle w:val="ListParagraph"/>
              <w:numPr>
                <w:ilvl w:val="0"/>
                <w:numId w:val="1"/>
              </w:numPr>
              <w:spacing w:line="276" w:lineRule="auto"/>
            </w:pPr>
            <w:r>
              <w:rPr>
                <w:rFonts w:ascii="Arial" w:eastAsia="Arial" w:hAnsi="Arial" w:cs="Arial"/>
                <w:sz w:val="22"/>
                <w:szCs w:val="22"/>
              </w:rPr>
              <w:t>An element that appears and functions li</w:t>
            </w:r>
            <w:r>
              <w:rPr>
                <w:rFonts w:ascii="Arial" w:eastAsia="Arial" w:hAnsi="Arial" w:cs="Arial"/>
                <w:sz w:val="22"/>
                <w:szCs w:val="22"/>
              </w:rPr>
              <w:t>ke a site navigation menu or application menu does not have the required attributes in its HTML code needed to provide the programmatic role, name, state, and other properties for the menu and/or its options to assistive technology, so people who are blind</w:t>
            </w:r>
            <w:r>
              <w:rPr>
                <w:rFonts w:ascii="Arial" w:eastAsia="Arial" w:hAnsi="Arial" w:cs="Arial"/>
                <w:sz w:val="22"/>
                <w:szCs w:val="22"/>
              </w:rPr>
              <w:t xml:space="preserve"> and/or use a screen reader or other assistive technology may not be able to understand the name, purpose, or content of the menu and its options or how to interact with them. This occurs on the following page: Privacy Policy.</w:t>
            </w:r>
          </w:p>
          <w:p w14:paraId="06901BC5" w14:textId="77777777" w:rsidR="00342FA9" w:rsidRDefault="00426ACD">
            <w:pPr>
              <w:pStyle w:val="ListParagraph"/>
              <w:numPr>
                <w:ilvl w:val="0"/>
                <w:numId w:val="1"/>
              </w:numPr>
              <w:spacing w:line="276" w:lineRule="auto"/>
            </w:pPr>
            <w:r>
              <w:rPr>
                <w:rFonts w:ascii="Arial" w:eastAsia="Arial" w:hAnsi="Arial" w:cs="Arial"/>
                <w:sz w:val="22"/>
                <w:szCs w:val="22"/>
              </w:rPr>
              <w:t>The HTML code for a link or b</w:t>
            </w:r>
            <w:r>
              <w:rPr>
                <w:rFonts w:ascii="Arial" w:eastAsia="Arial" w:hAnsi="Arial" w:cs="Arial"/>
                <w:sz w:val="22"/>
                <w:szCs w:val="22"/>
              </w:rPr>
              <w:t xml:space="preserve">utton is nested inside the code of another link or button, so assistive technologies may not be able to determine the function of the element. This </w:t>
            </w:r>
            <w:r>
              <w:rPr>
                <w:rFonts w:ascii="Arial" w:eastAsia="Arial" w:hAnsi="Arial" w:cs="Arial"/>
                <w:sz w:val="22"/>
                <w:szCs w:val="22"/>
              </w:rPr>
              <w:lastRenderedPageBreak/>
              <w:t>occurs on the following page: Analytics - Activity.</w:t>
            </w:r>
          </w:p>
          <w:p w14:paraId="6185FB4D" w14:textId="77777777" w:rsidR="00342FA9" w:rsidRDefault="00426ACD">
            <w:pPr>
              <w:pStyle w:val="ListParagraph"/>
              <w:numPr>
                <w:ilvl w:val="0"/>
                <w:numId w:val="1"/>
              </w:numPr>
              <w:spacing w:line="276" w:lineRule="auto"/>
            </w:pPr>
            <w:r>
              <w:rPr>
                <w:rFonts w:ascii="Arial" w:eastAsia="Arial" w:hAnsi="Arial" w:cs="Arial"/>
                <w:sz w:val="22"/>
                <w:szCs w:val="22"/>
              </w:rPr>
              <w:t xml:space="preserve">The total number of slides in the carousel is indicated visually but not programmatically, so people who are blind and/or use a screen reader or other assistive technology may not be able to understand how many slides the carousel contains. This occurs on </w:t>
            </w:r>
            <w:r>
              <w:rPr>
                <w:rFonts w:ascii="Arial" w:eastAsia="Arial" w:hAnsi="Arial" w:cs="Arial"/>
                <w:sz w:val="22"/>
                <w:szCs w:val="22"/>
              </w:rPr>
              <w:t>the following pages: App Details; Library.</w:t>
            </w:r>
          </w:p>
          <w:p w14:paraId="6C06B5A7" w14:textId="77777777" w:rsidR="00342FA9" w:rsidRDefault="00426ACD">
            <w:pPr>
              <w:pStyle w:val="ListParagraph"/>
              <w:numPr>
                <w:ilvl w:val="0"/>
                <w:numId w:val="1"/>
              </w:numPr>
              <w:spacing w:line="276" w:lineRule="auto"/>
            </w:pPr>
            <w:r>
              <w:rPr>
                <w:rFonts w:ascii="Arial" w:eastAsia="Arial" w:hAnsi="Arial" w:cs="Arial"/>
                <w:sz w:val="22"/>
                <w:szCs w:val="22"/>
              </w:rPr>
              <w:t>The state of the currently displayed carousel slide is indicated visually but not programmatically, so people who are blind and/or use a screen reader or other assistive technology may not be able to understand wh</w:t>
            </w:r>
            <w:r>
              <w:rPr>
                <w:rFonts w:ascii="Arial" w:eastAsia="Arial" w:hAnsi="Arial" w:cs="Arial"/>
                <w:sz w:val="22"/>
                <w:szCs w:val="22"/>
              </w:rPr>
              <w:t>ich slide in the carousel is currently visible. This occurs on the following pages: App Details; Library.</w:t>
            </w:r>
          </w:p>
          <w:p w14:paraId="5873AB19" w14:textId="77777777" w:rsidR="00342FA9" w:rsidRDefault="00426ACD">
            <w:pPr>
              <w:pStyle w:val="ListParagraph"/>
              <w:numPr>
                <w:ilvl w:val="0"/>
                <w:numId w:val="1"/>
              </w:numPr>
              <w:spacing w:line="276" w:lineRule="auto"/>
            </w:pPr>
            <w:r>
              <w:rPr>
                <w:rFonts w:ascii="Arial" w:eastAsia="Arial" w:hAnsi="Arial" w:cs="Arial"/>
                <w:sz w:val="22"/>
                <w:szCs w:val="22"/>
              </w:rPr>
              <w:t xml:space="preserve">A custom select does not have a role and/or a state (such as which options are available and/or which option is currently selected) that are conveyed </w:t>
            </w:r>
            <w:r>
              <w:rPr>
                <w:rFonts w:ascii="Arial" w:eastAsia="Arial" w:hAnsi="Arial" w:cs="Arial"/>
                <w:sz w:val="22"/>
                <w:szCs w:val="22"/>
              </w:rPr>
              <w:t>to assistive technology, so people who are blind and/or use a screen reader or other assistive technology may not be able to understand the purpose of the element, the available options, and which option is selected. This occurs on the following page: Reso</w:t>
            </w:r>
            <w:r>
              <w:rPr>
                <w:rFonts w:ascii="Arial" w:eastAsia="Arial" w:hAnsi="Arial" w:cs="Arial"/>
                <w:sz w:val="22"/>
                <w:szCs w:val="22"/>
              </w:rPr>
              <w:t>urce Hub/Home.</w:t>
            </w:r>
          </w:p>
          <w:p w14:paraId="6877B96B" w14:textId="77777777" w:rsidR="00342FA9" w:rsidRDefault="00426ACD">
            <w:pPr>
              <w:pStyle w:val="ListParagraph"/>
              <w:numPr>
                <w:ilvl w:val="0"/>
                <w:numId w:val="1"/>
              </w:numPr>
              <w:spacing w:line="276" w:lineRule="auto"/>
            </w:pPr>
            <w:r>
              <w:rPr>
                <w:rFonts w:ascii="Arial" w:eastAsia="Arial" w:hAnsi="Arial" w:cs="Arial"/>
                <w:sz w:val="22"/>
                <w:szCs w:val="22"/>
              </w:rPr>
              <w:t xml:space="preserve">For some elements that allow a user either to select or not select a single option (like a checkbox or radio buttons) or to select from among 2 or more options (like a select dropdown), the state (such as </w:t>
            </w:r>
            <w:r>
              <w:rPr>
                <w:rFonts w:ascii="Arial" w:eastAsia="Arial" w:hAnsi="Arial" w:cs="Arial"/>
                <w:sz w:val="22"/>
                <w:szCs w:val="22"/>
              </w:rPr>
              <w:lastRenderedPageBreak/>
              <w:t>checked/unchecked or selected/not se</w:t>
            </w:r>
            <w:r>
              <w:rPr>
                <w:rFonts w:ascii="Arial" w:eastAsia="Arial" w:hAnsi="Arial" w:cs="Arial"/>
                <w:sz w:val="22"/>
                <w:szCs w:val="22"/>
              </w:rPr>
              <w:t>lected) is not conveyed to assistive technology, so people who are blind and/or use a screen reader or other assistive technology may not be able to understand the purpose of each element, the options available, and whether the element or an option is curr</w:t>
            </w:r>
            <w:r>
              <w:rPr>
                <w:rFonts w:ascii="Arial" w:eastAsia="Arial" w:hAnsi="Arial" w:cs="Arial"/>
                <w:sz w:val="22"/>
                <w:szCs w:val="22"/>
              </w:rPr>
              <w:t>ently checked. This occurs on the following pages: Analytics - Activity; App Details; Student Roster; Library.</w:t>
            </w:r>
          </w:p>
          <w:p w14:paraId="541127D2" w14:textId="77777777" w:rsidR="00342FA9" w:rsidRDefault="00426ACD">
            <w:pPr>
              <w:pStyle w:val="ListParagraph"/>
              <w:numPr>
                <w:ilvl w:val="0"/>
                <w:numId w:val="1"/>
              </w:numPr>
              <w:spacing w:line="276" w:lineRule="auto"/>
            </w:pPr>
            <w:r>
              <w:rPr>
                <w:rFonts w:ascii="Arial" w:eastAsia="Arial" w:hAnsi="Arial" w:cs="Arial"/>
                <w:sz w:val="22"/>
                <w:szCs w:val="22"/>
              </w:rPr>
              <w:t>The programmatic state of some elements that reveal or hide content ("expanded" or "collapsed") is missing or is used incorrectly, so people who are blind and/or use a screen reader or other assistive technology will not be informed of the current state of</w:t>
            </w:r>
            <w:r>
              <w:rPr>
                <w:rFonts w:ascii="Arial" w:eastAsia="Arial" w:hAnsi="Arial" w:cs="Arial"/>
                <w:sz w:val="22"/>
                <w:szCs w:val="22"/>
              </w:rPr>
              <w:t xml:space="preserve"> each element or the state will be misrepresented. This occurs in the following components: Top navigation; Left navigation and following page: Messages.</w:t>
            </w:r>
          </w:p>
        </w:tc>
      </w:tr>
    </w:tbl>
    <w:p w14:paraId="51AE7744" w14:textId="77777777" w:rsidR="00342FA9" w:rsidRDefault="00342FA9">
      <w:pPr>
        <w:sectPr w:rsidR="00342FA9">
          <w:headerReference w:type="default" r:id="rId68"/>
          <w:footerReference w:type="default" r:id="rId69"/>
          <w:type w:val="continuous"/>
          <w:pgSz w:w="16838" w:h="11906"/>
          <w:pgMar w:top="0" w:right="720" w:bottom="720" w:left="720" w:header="708" w:footer="708" w:gutter="0"/>
          <w:cols w:space="720"/>
          <w:docGrid w:linePitch="360"/>
        </w:sectPr>
      </w:pPr>
    </w:p>
    <w:p w14:paraId="15A7C49F" w14:textId="04CA756F" w:rsidR="00342FA9" w:rsidRDefault="00426ACD" w:rsidP="005C6230">
      <w:pPr>
        <w:pStyle w:val="Heading3"/>
        <w:spacing w:before="240" w:after="60"/>
      </w:pPr>
      <w:r>
        <w:rPr>
          <w:rFonts w:ascii="Arial" w:eastAsia="Arial" w:hAnsi="Arial" w:cs="Arial"/>
          <w:b/>
          <w:bCs/>
          <w:color w:val="000000"/>
          <w:sz w:val="32"/>
          <w:szCs w:val="32"/>
        </w:rPr>
        <w:t>Table 2: Success Criteria, Level AA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7149"/>
        <w:gridCol w:w="2798"/>
        <w:gridCol w:w="5441"/>
      </w:tblGrid>
      <w:tr w:rsidR="00342FA9" w14:paraId="77173C7E" w14:textId="77777777">
        <w:trPr>
          <w:tblHeader/>
          <w:jc w:val="center"/>
        </w:trPr>
        <w:tc>
          <w:tcPr>
            <w:tcW w:w="2300" w:type="pct"/>
            <w:shd w:val="clear" w:color="auto" w:fill="BFBFBF"/>
          </w:tcPr>
          <w:p w14:paraId="602EC161" w14:textId="77777777" w:rsidR="00342FA9" w:rsidRDefault="00426ACD">
            <w:pPr>
              <w:jc w:val="center"/>
            </w:pPr>
            <w:r>
              <w:rPr>
                <w:rFonts w:ascii="Arial" w:eastAsia="Arial" w:hAnsi="Arial" w:cs="Arial"/>
                <w:b/>
                <w:bCs/>
                <w:sz w:val="24"/>
                <w:szCs w:val="24"/>
              </w:rPr>
              <w:t>C</w:t>
            </w:r>
            <w:r>
              <w:rPr>
                <w:rFonts w:ascii="Arial" w:eastAsia="Arial" w:hAnsi="Arial" w:cs="Arial"/>
                <w:b/>
                <w:bCs/>
                <w:sz w:val="24"/>
                <w:szCs w:val="24"/>
              </w:rPr>
              <w:t>rite</w:t>
            </w:r>
            <w:r>
              <w:rPr>
                <w:rFonts w:ascii="Arial" w:eastAsia="Arial" w:hAnsi="Arial" w:cs="Arial"/>
                <w:b/>
                <w:bCs/>
                <w:sz w:val="24"/>
                <w:szCs w:val="24"/>
              </w:rPr>
              <w:t>ria</w:t>
            </w:r>
          </w:p>
        </w:tc>
        <w:tc>
          <w:tcPr>
            <w:tcW w:w="900" w:type="pct"/>
            <w:shd w:val="clear" w:color="auto" w:fill="BFBFBF"/>
          </w:tcPr>
          <w:p w14:paraId="7CBD9A39" w14:textId="77777777" w:rsidR="00342FA9" w:rsidRDefault="00426ACD">
            <w:pPr>
              <w:jc w:val="center"/>
            </w:pPr>
            <w:r>
              <w:rPr>
                <w:rFonts w:ascii="Arial" w:eastAsia="Arial" w:hAnsi="Arial" w:cs="Arial"/>
                <w:b/>
                <w:bCs/>
                <w:sz w:val="24"/>
                <w:szCs w:val="24"/>
              </w:rPr>
              <w:t>Conformance Level</w:t>
            </w:r>
          </w:p>
        </w:tc>
        <w:tc>
          <w:tcPr>
            <w:tcW w:w="1750" w:type="pct"/>
            <w:shd w:val="clear" w:color="auto" w:fill="BFBFBF"/>
          </w:tcPr>
          <w:p w14:paraId="10D283CE" w14:textId="77777777" w:rsidR="00342FA9" w:rsidRDefault="00426ACD">
            <w:pPr>
              <w:jc w:val="center"/>
            </w:pPr>
            <w:r>
              <w:rPr>
                <w:rFonts w:ascii="Arial" w:eastAsia="Arial" w:hAnsi="Arial" w:cs="Arial"/>
                <w:b/>
                <w:bCs/>
                <w:sz w:val="24"/>
                <w:szCs w:val="24"/>
              </w:rPr>
              <w:t>Remarks and Explanations</w:t>
            </w:r>
          </w:p>
        </w:tc>
      </w:tr>
      <w:tr w:rsidR="00342FA9" w14:paraId="7B406B40" w14:textId="77777777">
        <w:trPr>
          <w:jc w:val="center"/>
        </w:trPr>
        <w:tc>
          <w:tcPr>
            <w:tcW w:w="2300" w:type="pct"/>
          </w:tcPr>
          <w:p w14:paraId="517892A0" w14:textId="77777777" w:rsidR="00342FA9" w:rsidRDefault="00426ACD">
            <w:pPr>
              <w:spacing w:line="276" w:lineRule="auto"/>
            </w:pPr>
            <w:hyperlink r:id="rId70" w:anchor="media-equiv-real-time-captions" w:history="1">
              <w:r>
                <w:rPr>
                  <w:rFonts w:ascii="Arial" w:eastAsia="Arial" w:hAnsi="Arial" w:cs="Arial"/>
                  <w:b/>
                  <w:bCs/>
                  <w:color w:val="1300FF"/>
                  <w:sz w:val="22"/>
                  <w:szCs w:val="22"/>
                  <w:u w:val="single"/>
                </w:rPr>
                <w:t>1.2.4 Captions (Live)</w:t>
              </w:r>
            </w:hyperlink>
            <w:r>
              <w:rPr>
                <w:rFonts w:ascii="Arial" w:eastAsia="Arial" w:hAnsi="Arial" w:cs="Arial"/>
                <w:color w:val="000000"/>
                <w:sz w:val="22"/>
                <w:szCs w:val="22"/>
              </w:rPr>
              <w:t xml:space="preserve"> (Level AA)</w:t>
            </w:r>
          </w:p>
        </w:tc>
        <w:tc>
          <w:tcPr>
            <w:tcW w:w="900" w:type="pct"/>
          </w:tcPr>
          <w:p w14:paraId="199DF0D9" w14:textId="77777777" w:rsidR="00342FA9" w:rsidRDefault="00426ACD">
            <w:pPr>
              <w:spacing w:line="276" w:lineRule="auto"/>
            </w:pPr>
            <w:r>
              <w:rPr>
                <w:rFonts w:ascii="Arial" w:eastAsia="Arial" w:hAnsi="Arial" w:cs="Arial"/>
                <w:sz w:val="22"/>
                <w:szCs w:val="22"/>
              </w:rPr>
              <w:t>Not Applicable</w:t>
            </w:r>
          </w:p>
        </w:tc>
        <w:tc>
          <w:tcPr>
            <w:tcW w:w="1750" w:type="pct"/>
          </w:tcPr>
          <w:p w14:paraId="5B2D7DD0" w14:textId="77777777" w:rsidR="00342FA9" w:rsidRDefault="00426ACD">
            <w:pPr>
              <w:spacing w:after="200" w:line="276" w:lineRule="auto"/>
            </w:pPr>
            <w:r>
              <w:rPr>
                <w:rFonts w:ascii="Arial" w:eastAsia="Arial" w:hAnsi="Arial" w:cs="Arial"/>
                <w:sz w:val="22"/>
                <w:szCs w:val="22"/>
              </w:rPr>
              <w:t>Live multimedia files with audio are not present, so synchronized captions are not required.</w:t>
            </w:r>
          </w:p>
        </w:tc>
      </w:tr>
      <w:tr w:rsidR="00342FA9" w14:paraId="3E596C3C" w14:textId="77777777">
        <w:trPr>
          <w:jc w:val="center"/>
        </w:trPr>
        <w:tc>
          <w:tcPr>
            <w:tcW w:w="2300" w:type="pct"/>
          </w:tcPr>
          <w:p w14:paraId="715F7C85" w14:textId="77777777" w:rsidR="00342FA9" w:rsidRDefault="00426ACD">
            <w:pPr>
              <w:spacing w:line="276" w:lineRule="auto"/>
            </w:pPr>
            <w:hyperlink r:id="rId71" w:anchor="media-equiv-audio-desc-only" w:history="1">
              <w:r>
                <w:rPr>
                  <w:rFonts w:ascii="Arial" w:eastAsia="Arial" w:hAnsi="Arial" w:cs="Arial"/>
                  <w:b/>
                  <w:bCs/>
                  <w:color w:val="1300FF"/>
                  <w:sz w:val="22"/>
                  <w:szCs w:val="22"/>
                  <w:u w:val="single"/>
                </w:rPr>
                <w:t>1.2.5 Audio Description (Prerecorded)</w:t>
              </w:r>
            </w:hyperlink>
            <w:r>
              <w:rPr>
                <w:rFonts w:ascii="Arial" w:eastAsia="Arial" w:hAnsi="Arial" w:cs="Arial"/>
                <w:color w:val="000000"/>
                <w:sz w:val="22"/>
                <w:szCs w:val="22"/>
              </w:rPr>
              <w:t xml:space="preserve"> (Level AA)</w:t>
            </w:r>
          </w:p>
        </w:tc>
        <w:tc>
          <w:tcPr>
            <w:tcW w:w="900" w:type="pct"/>
          </w:tcPr>
          <w:p w14:paraId="7738E756" w14:textId="77777777" w:rsidR="00342FA9" w:rsidRDefault="00426ACD">
            <w:pPr>
              <w:spacing w:line="276" w:lineRule="auto"/>
            </w:pPr>
            <w:r>
              <w:rPr>
                <w:rFonts w:ascii="Arial" w:eastAsia="Arial" w:hAnsi="Arial" w:cs="Arial"/>
                <w:sz w:val="22"/>
                <w:szCs w:val="22"/>
              </w:rPr>
              <w:t>Not Applicable</w:t>
            </w:r>
          </w:p>
        </w:tc>
        <w:tc>
          <w:tcPr>
            <w:tcW w:w="1750" w:type="pct"/>
          </w:tcPr>
          <w:p w14:paraId="5D0FB32B" w14:textId="77777777" w:rsidR="00342FA9" w:rsidRDefault="00426ACD">
            <w:pPr>
              <w:spacing w:after="200" w:line="276" w:lineRule="auto"/>
            </w:pPr>
            <w:r>
              <w:rPr>
                <w:rFonts w:ascii="Arial" w:eastAsia="Arial" w:hAnsi="Arial" w:cs="Arial"/>
                <w:sz w:val="22"/>
                <w:szCs w:val="22"/>
              </w:rPr>
              <w:t>Prerecorded multimedia files are not present, so audio descriptions are not required.</w:t>
            </w:r>
          </w:p>
        </w:tc>
      </w:tr>
      <w:tr w:rsidR="00342FA9" w14:paraId="794F81F7" w14:textId="77777777">
        <w:trPr>
          <w:jc w:val="center"/>
        </w:trPr>
        <w:tc>
          <w:tcPr>
            <w:tcW w:w="2300" w:type="pct"/>
          </w:tcPr>
          <w:p w14:paraId="079A1E0E" w14:textId="77777777" w:rsidR="00342FA9" w:rsidRDefault="00426ACD">
            <w:pPr>
              <w:spacing w:line="276" w:lineRule="auto"/>
            </w:pPr>
            <w:hyperlink r:id="rId72" w:anchor="orientation" w:history="1">
              <w:r>
                <w:rPr>
                  <w:rFonts w:ascii="Arial" w:eastAsia="Arial" w:hAnsi="Arial" w:cs="Arial"/>
                  <w:b/>
                  <w:bCs/>
                  <w:color w:val="1300FF"/>
                  <w:sz w:val="22"/>
                  <w:szCs w:val="22"/>
                  <w:u w:val="single"/>
                </w:rPr>
                <w:t>1.3.4 Orientation</w:t>
              </w:r>
            </w:hyperlink>
            <w:r>
              <w:rPr>
                <w:rFonts w:ascii="Arial" w:eastAsia="Arial" w:hAnsi="Arial" w:cs="Arial"/>
                <w:color w:val="000000"/>
                <w:sz w:val="22"/>
                <w:szCs w:val="22"/>
              </w:rPr>
              <w:t xml:space="preserve"> (Level AA 2.1 and 2.2)</w:t>
            </w:r>
          </w:p>
        </w:tc>
        <w:tc>
          <w:tcPr>
            <w:tcW w:w="900" w:type="pct"/>
          </w:tcPr>
          <w:p w14:paraId="3E7FB3E9" w14:textId="77777777" w:rsidR="00342FA9" w:rsidRDefault="00426ACD">
            <w:pPr>
              <w:spacing w:line="276" w:lineRule="auto"/>
            </w:pPr>
            <w:r>
              <w:rPr>
                <w:rFonts w:ascii="Arial" w:eastAsia="Arial" w:hAnsi="Arial" w:cs="Arial"/>
                <w:sz w:val="22"/>
                <w:szCs w:val="22"/>
              </w:rPr>
              <w:t>Supports</w:t>
            </w:r>
          </w:p>
        </w:tc>
        <w:tc>
          <w:tcPr>
            <w:tcW w:w="1750" w:type="pct"/>
          </w:tcPr>
          <w:p w14:paraId="4425CDA8" w14:textId="77777777" w:rsidR="00342FA9" w:rsidRDefault="00426ACD">
            <w:pPr>
              <w:spacing w:after="200" w:line="276" w:lineRule="auto"/>
            </w:pPr>
            <w:r>
              <w:rPr>
                <w:rFonts w:ascii="Arial" w:eastAsia="Arial" w:hAnsi="Arial" w:cs="Arial"/>
                <w:sz w:val="22"/>
                <w:szCs w:val="22"/>
              </w:rPr>
              <w:t>Orientation of the content is not locked to either lands</w:t>
            </w:r>
            <w:r>
              <w:rPr>
                <w:rFonts w:ascii="Arial" w:eastAsia="Arial" w:hAnsi="Arial" w:cs="Arial"/>
                <w:sz w:val="22"/>
                <w:szCs w:val="22"/>
              </w:rPr>
              <w:t>cape or portrait unless a specific orientation is essential for the functionality.</w:t>
            </w:r>
          </w:p>
        </w:tc>
      </w:tr>
      <w:tr w:rsidR="00342FA9" w14:paraId="767D7621" w14:textId="77777777">
        <w:trPr>
          <w:jc w:val="center"/>
        </w:trPr>
        <w:tc>
          <w:tcPr>
            <w:tcW w:w="2300" w:type="pct"/>
          </w:tcPr>
          <w:p w14:paraId="7A39DC0F" w14:textId="77777777" w:rsidR="00342FA9" w:rsidRDefault="00426ACD">
            <w:pPr>
              <w:spacing w:line="276" w:lineRule="auto"/>
            </w:pPr>
            <w:hyperlink r:id="rId73" w:anchor="identify-input-purpose" w:history="1">
              <w:r>
                <w:rPr>
                  <w:rFonts w:ascii="Arial" w:eastAsia="Arial" w:hAnsi="Arial" w:cs="Arial"/>
                  <w:b/>
                  <w:bCs/>
                  <w:color w:val="1300FF"/>
                  <w:sz w:val="22"/>
                  <w:szCs w:val="22"/>
                  <w:u w:val="single"/>
                </w:rPr>
                <w:t>1.3.5 Identify Input Purpose</w:t>
              </w:r>
            </w:hyperlink>
            <w:r>
              <w:rPr>
                <w:rFonts w:ascii="Arial" w:eastAsia="Arial" w:hAnsi="Arial" w:cs="Arial"/>
                <w:color w:val="000000"/>
                <w:sz w:val="22"/>
                <w:szCs w:val="22"/>
              </w:rPr>
              <w:t xml:space="preserve"> (Level AA 2.1 and 2.2)</w:t>
            </w:r>
          </w:p>
        </w:tc>
        <w:tc>
          <w:tcPr>
            <w:tcW w:w="900" w:type="pct"/>
          </w:tcPr>
          <w:p w14:paraId="18BC2B0E" w14:textId="77777777" w:rsidR="00342FA9" w:rsidRDefault="00426ACD">
            <w:pPr>
              <w:spacing w:line="276" w:lineRule="auto"/>
            </w:pPr>
            <w:r>
              <w:rPr>
                <w:rFonts w:ascii="Arial" w:eastAsia="Arial" w:hAnsi="Arial" w:cs="Arial"/>
                <w:sz w:val="22"/>
                <w:szCs w:val="22"/>
              </w:rPr>
              <w:t>Partially Supports</w:t>
            </w:r>
          </w:p>
        </w:tc>
        <w:tc>
          <w:tcPr>
            <w:tcW w:w="1750" w:type="pct"/>
          </w:tcPr>
          <w:p w14:paraId="05CC7874" w14:textId="77777777" w:rsidR="00342FA9" w:rsidRDefault="00426ACD">
            <w:pPr>
              <w:spacing w:after="200" w:line="276" w:lineRule="auto"/>
            </w:pPr>
            <w:r>
              <w:rPr>
                <w:rFonts w:ascii="Arial" w:eastAsia="Arial" w:hAnsi="Arial" w:cs="Arial"/>
                <w:sz w:val="22"/>
                <w:szCs w:val="22"/>
              </w:rPr>
              <w:t>The purpose of most input f</w:t>
            </w:r>
            <w:r>
              <w:rPr>
                <w:rFonts w:ascii="Arial" w:eastAsia="Arial" w:hAnsi="Arial" w:cs="Arial"/>
                <w:sz w:val="22"/>
                <w:szCs w:val="22"/>
              </w:rPr>
              <w:t>ields that collect an individual's personal data is programmatically defined based on the WCAG list of Input Purposes for User Interface Components. The following exception exists:</w:t>
            </w:r>
          </w:p>
          <w:p w14:paraId="1035AEBE" w14:textId="77777777" w:rsidR="00342FA9" w:rsidRDefault="00426ACD">
            <w:pPr>
              <w:pStyle w:val="ListParagraph"/>
              <w:numPr>
                <w:ilvl w:val="0"/>
                <w:numId w:val="1"/>
              </w:numPr>
              <w:spacing w:line="276" w:lineRule="auto"/>
            </w:pPr>
            <w:r>
              <w:rPr>
                <w:rFonts w:ascii="Arial" w:eastAsia="Arial" w:hAnsi="Arial" w:cs="Arial"/>
                <w:sz w:val="22"/>
                <w:szCs w:val="22"/>
              </w:rPr>
              <w:t>No programmatic purpose is provided for an input element (like a text input</w:t>
            </w:r>
            <w:r>
              <w:rPr>
                <w:rFonts w:ascii="Arial" w:eastAsia="Arial" w:hAnsi="Arial" w:cs="Arial"/>
                <w:sz w:val="22"/>
                <w:szCs w:val="22"/>
              </w:rPr>
              <w:t xml:space="preserve"> field), so browsers or assistive technology are not able to automatically suggest information to fill in the input. This occurs on the following page: Account Settings.</w:t>
            </w:r>
          </w:p>
        </w:tc>
      </w:tr>
      <w:tr w:rsidR="00342FA9" w14:paraId="41D64F37" w14:textId="77777777">
        <w:trPr>
          <w:jc w:val="center"/>
        </w:trPr>
        <w:tc>
          <w:tcPr>
            <w:tcW w:w="2300" w:type="pct"/>
          </w:tcPr>
          <w:p w14:paraId="4629B84A" w14:textId="77777777" w:rsidR="00342FA9" w:rsidRDefault="00426ACD">
            <w:pPr>
              <w:spacing w:line="276" w:lineRule="auto"/>
            </w:pPr>
            <w:hyperlink r:id="rId74" w:anchor="visual-audio-contrast-contrast" w:history="1">
              <w:r>
                <w:rPr>
                  <w:rFonts w:ascii="Arial" w:eastAsia="Arial" w:hAnsi="Arial" w:cs="Arial"/>
                  <w:b/>
                  <w:bCs/>
                  <w:color w:val="1300FF"/>
                  <w:sz w:val="22"/>
                  <w:szCs w:val="22"/>
                  <w:u w:val="single"/>
                </w:rPr>
                <w:t>1.4.</w:t>
              </w:r>
              <w:r>
                <w:rPr>
                  <w:rFonts w:ascii="Arial" w:eastAsia="Arial" w:hAnsi="Arial" w:cs="Arial"/>
                  <w:b/>
                  <w:bCs/>
                  <w:color w:val="1300FF"/>
                  <w:sz w:val="22"/>
                  <w:szCs w:val="22"/>
                  <w:u w:val="single"/>
                </w:rPr>
                <w:t>3 Contrast (Minimum)</w:t>
              </w:r>
            </w:hyperlink>
            <w:r>
              <w:rPr>
                <w:rFonts w:ascii="Arial" w:eastAsia="Arial" w:hAnsi="Arial" w:cs="Arial"/>
                <w:color w:val="000000"/>
                <w:sz w:val="22"/>
                <w:szCs w:val="22"/>
              </w:rPr>
              <w:t xml:space="preserve"> (Level AA)</w:t>
            </w:r>
          </w:p>
        </w:tc>
        <w:tc>
          <w:tcPr>
            <w:tcW w:w="900" w:type="pct"/>
          </w:tcPr>
          <w:p w14:paraId="498FC2BA" w14:textId="5F28CA57" w:rsidR="00342FA9" w:rsidRDefault="00DA2C3E">
            <w:pPr>
              <w:spacing w:line="276" w:lineRule="auto"/>
            </w:pPr>
            <w:r>
              <w:rPr>
                <w:rFonts w:ascii="Arial" w:eastAsia="Arial" w:hAnsi="Arial" w:cs="Arial"/>
                <w:sz w:val="22"/>
                <w:szCs w:val="22"/>
              </w:rPr>
              <w:t>Does Not</w:t>
            </w:r>
            <w:r w:rsidR="00426ACD">
              <w:rPr>
                <w:rFonts w:ascii="Arial" w:eastAsia="Arial" w:hAnsi="Arial" w:cs="Arial"/>
                <w:sz w:val="22"/>
                <w:szCs w:val="22"/>
              </w:rPr>
              <w:t xml:space="preserve"> Support</w:t>
            </w:r>
          </w:p>
        </w:tc>
        <w:tc>
          <w:tcPr>
            <w:tcW w:w="1750" w:type="pct"/>
          </w:tcPr>
          <w:p w14:paraId="2B2E3D3A" w14:textId="61CFE19F" w:rsidR="00342FA9" w:rsidRDefault="00DA2C3E">
            <w:pPr>
              <w:spacing w:after="200" w:line="276" w:lineRule="auto"/>
            </w:pPr>
            <w:r w:rsidRPr="00DA2C3E">
              <w:rPr>
                <w:rFonts w:ascii="Arial" w:eastAsia="Arial" w:hAnsi="Arial" w:cs="Arial"/>
                <w:sz w:val="22"/>
                <w:szCs w:val="22"/>
              </w:rPr>
              <w:t>Most, if not all, text and images of regular text do not have the required color contrast ratio with their backgrounds. The following issues exist</w:t>
            </w:r>
            <w:r w:rsidR="00426ACD">
              <w:rPr>
                <w:rFonts w:ascii="Arial" w:eastAsia="Arial" w:hAnsi="Arial" w:cs="Arial"/>
                <w:sz w:val="22"/>
                <w:szCs w:val="22"/>
              </w:rPr>
              <w:t>:</w:t>
            </w:r>
          </w:p>
          <w:p w14:paraId="2F6E9EFE" w14:textId="5A359DB4" w:rsidR="00342FA9" w:rsidRDefault="00426ACD">
            <w:pPr>
              <w:pStyle w:val="ListParagraph"/>
              <w:numPr>
                <w:ilvl w:val="0"/>
                <w:numId w:val="1"/>
              </w:numPr>
              <w:spacing w:line="276" w:lineRule="auto"/>
            </w:pPr>
            <w:r>
              <w:rPr>
                <w:rFonts w:ascii="Arial" w:eastAsia="Arial" w:hAnsi="Arial" w:cs="Arial"/>
                <w:sz w:val="22"/>
                <w:szCs w:val="22"/>
              </w:rPr>
              <w:t>T</w:t>
            </w:r>
            <w:r>
              <w:rPr>
                <w:rFonts w:ascii="Arial" w:eastAsia="Arial" w:hAnsi="Arial" w:cs="Arial"/>
                <w:sz w:val="22"/>
                <w:szCs w:val="22"/>
              </w:rPr>
              <w:t>he color contrast ratio between text and its background is less than 4.5:1, so peo</w:t>
            </w:r>
            <w:r>
              <w:rPr>
                <w:rFonts w:ascii="Arial" w:eastAsia="Arial" w:hAnsi="Arial" w:cs="Arial"/>
                <w:sz w:val="22"/>
                <w:szCs w:val="22"/>
              </w:rPr>
              <w:t>ple who are colorblind or have low vision may have difficulty reading the text. This occurs on the following pages: Analytics - Activity; Create new page; Quickstart Guide; Messages; App Details</w:t>
            </w:r>
            <w:r w:rsidR="00DA2C3E">
              <w:rPr>
                <w:rFonts w:ascii="Arial" w:eastAsia="Arial" w:hAnsi="Arial" w:cs="Arial"/>
                <w:sz w:val="22"/>
                <w:szCs w:val="22"/>
              </w:rPr>
              <w:t xml:space="preserve">; </w:t>
            </w:r>
            <w:r w:rsidR="00DA2C3E">
              <w:rPr>
                <w:rFonts w:ascii="Arial" w:eastAsia="Arial" w:hAnsi="Arial" w:cs="Arial"/>
                <w:sz w:val="22"/>
                <w:szCs w:val="22"/>
              </w:rPr>
              <w:t>Account Settings</w:t>
            </w:r>
            <w:r w:rsidR="00DA2C3E">
              <w:rPr>
                <w:rFonts w:ascii="Arial" w:eastAsia="Arial" w:hAnsi="Arial" w:cs="Arial"/>
                <w:sz w:val="22"/>
                <w:szCs w:val="22"/>
              </w:rPr>
              <w:t xml:space="preserve">; </w:t>
            </w:r>
            <w:r w:rsidR="00DA2C3E">
              <w:rPr>
                <w:rFonts w:ascii="Arial" w:eastAsia="Arial" w:hAnsi="Arial" w:cs="Arial"/>
                <w:sz w:val="22"/>
                <w:szCs w:val="22"/>
              </w:rPr>
              <w:t>App Details</w:t>
            </w:r>
            <w:r w:rsidR="00DA2C3E">
              <w:rPr>
                <w:rFonts w:ascii="Arial" w:eastAsia="Arial" w:hAnsi="Arial" w:cs="Arial"/>
                <w:sz w:val="22"/>
                <w:szCs w:val="22"/>
              </w:rPr>
              <w:t xml:space="preserve">; </w:t>
            </w:r>
            <w:r w:rsidR="00DA2C3E">
              <w:rPr>
                <w:rFonts w:ascii="Arial" w:eastAsia="Arial" w:hAnsi="Arial" w:cs="Arial"/>
                <w:sz w:val="22"/>
                <w:szCs w:val="22"/>
              </w:rPr>
              <w:t>Teacher Pages</w:t>
            </w:r>
          </w:p>
        </w:tc>
      </w:tr>
      <w:tr w:rsidR="00342FA9" w14:paraId="30F0693A" w14:textId="77777777">
        <w:trPr>
          <w:jc w:val="center"/>
        </w:trPr>
        <w:tc>
          <w:tcPr>
            <w:tcW w:w="2300" w:type="pct"/>
          </w:tcPr>
          <w:p w14:paraId="55A9BBC2" w14:textId="77777777" w:rsidR="00342FA9" w:rsidRDefault="00426ACD">
            <w:pPr>
              <w:spacing w:line="276" w:lineRule="auto"/>
            </w:pPr>
            <w:hyperlink r:id="rId75" w:anchor="visual-audio-contrast-scale" w:history="1">
              <w:r>
                <w:rPr>
                  <w:rFonts w:ascii="Arial" w:eastAsia="Arial" w:hAnsi="Arial" w:cs="Arial"/>
                  <w:b/>
                  <w:bCs/>
                  <w:color w:val="1300FF"/>
                  <w:sz w:val="22"/>
                  <w:szCs w:val="22"/>
                  <w:u w:val="single"/>
                </w:rPr>
                <w:t>1.4.4 Resize text</w:t>
              </w:r>
            </w:hyperlink>
            <w:r>
              <w:rPr>
                <w:rFonts w:ascii="Arial" w:eastAsia="Arial" w:hAnsi="Arial" w:cs="Arial"/>
                <w:color w:val="000000"/>
                <w:sz w:val="22"/>
                <w:szCs w:val="22"/>
              </w:rPr>
              <w:t xml:space="preserve"> (Level AA)</w:t>
            </w:r>
          </w:p>
        </w:tc>
        <w:tc>
          <w:tcPr>
            <w:tcW w:w="900" w:type="pct"/>
          </w:tcPr>
          <w:p w14:paraId="6B94E5F4" w14:textId="77777777" w:rsidR="00342FA9" w:rsidRDefault="00426ACD">
            <w:pPr>
              <w:spacing w:line="276" w:lineRule="auto"/>
            </w:pPr>
            <w:r>
              <w:rPr>
                <w:rFonts w:ascii="Arial" w:eastAsia="Arial" w:hAnsi="Arial" w:cs="Arial"/>
                <w:sz w:val="22"/>
                <w:szCs w:val="22"/>
              </w:rPr>
              <w:t>Partially Supports</w:t>
            </w:r>
          </w:p>
        </w:tc>
        <w:tc>
          <w:tcPr>
            <w:tcW w:w="1750" w:type="pct"/>
          </w:tcPr>
          <w:p w14:paraId="4A46B1BC" w14:textId="77777777" w:rsidR="00342FA9" w:rsidRDefault="00426ACD">
            <w:pPr>
              <w:spacing w:after="200" w:line="276" w:lineRule="auto"/>
            </w:pPr>
            <w:r>
              <w:rPr>
                <w:rFonts w:ascii="Arial" w:eastAsia="Arial" w:hAnsi="Arial" w:cs="Arial"/>
                <w:sz w:val="22"/>
                <w:szCs w:val="22"/>
              </w:rPr>
              <w:t>Most content is readable and functional when browser zoom is set to 200% of its initial size. The following exceptions exist:</w:t>
            </w:r>
          </w:p>
          <w:p w14:paraId="151D48F3" w14:textId="77777777" w:rsidR="00342FA9" w:rsidRDefault="00426ACD">
            <w:pPr>
              <w:pStyle w:val="ListParagraph"/>
              <w:numPr>
                <w:ilvl w:val="0"/>
                <w:numId w:val="1"/>
              </w:numPr>
              <w:spacing w:line="276" w:lineRule="auto"/>
            </w:pPr>
            <w:r>
              <w:rPr>
                <w:rFonts w:ascii="Arial" w:eastAsia="Arial" w:hAnsi="Arial" w:cs="Arial"/>
                <w:sz w:val="22"/>
                <w:szCs w:val="22"/>
              </w:rPr>
              <w:t>Content is lost, clipped, or obscured when the page is zoomed t</w:t>
            </w:r>
            <w:r>
              <w:rPr>
                <w:rFonts w:ascii="Arial" w:eastAsia="Arial" w:hAnsi="Arial" w:cs="Arial"/>
                <w:sz w:val="22"/>
                <w:szCs w:val="22"/>
              </w:rPr>
              <w:t xml:space="preserve">o 200%, so people who have low vision and need to enlarge text to read it may not have access to that content. This occurs on the following pages: Analytics - </w:t>
            </w:r>
            <w:r>
              <w:rPr>
                <w:rFonts w:ascii="Arial" w:eastAsia="Arial" w:hAnsi="Arial" w:cs="Arial"/>
                <w:sz w:val="22"/>
                <w:szCs w:val="22"/>
              </w:rPr>
              <w:lastRenderedPageBreak/>
              <w:t>Activity; App Details; Analytics - Weekly overview.</w:t>
            </w:r>
          </w:p>
          <w:p w14:paraId="1F8448FA" w14:textId="77777777" w:rsidR="00342FA9" w:rsidRDefault="00426ACD">
            <w:pPr>
              <w:pStyle w:val="ListParagraph"/>
              <w:numPr>
                <w:ilvl w:val="0"/>
                <w:numId w:val="1"/>
              </w:numPr>
              <w:spacing w:line="276" w:lineRule="auto"/>
            </w:pPr>
            <w:r>
              <w:rPr>
                <w:rFonts w:ascii="Arial" w:eastAsia="Arial" w:hAnsi="Arial" w:cs="Arial"/>
                <w:sz w:val="22"/>
                <w:szCs w:val="22"/>
              </w:rPr>
              <w:t>Functionality is lost when the page is zoomed</w:t>
            </w:r>
            <w:r>
              <w:rPr>
                <w:rFonts w:ascii="Arial" w:eastAsia="Arial" w:hAnsi="Arial" w:cs="Arial"/>
                <w:sz w:val="22"/>
                <w:szCs w:val="22"/>
              </w:rPr>
              <w:t xml:space="preserve"> to 200%, so people who have low vision and need to enlarge text to read it may not have access to this functionality. This occurs on the following pages: Analytics - Activity; Privacy Policy; Student Roster; Analytics - Weekly overview; Messages.</w:t>
            </w:r>
          </w:p>
        </w:tc>
      </w:tr>
      <w:tr w:rsidR="00342FA9" w14:paraId="416581A8" w14:textId="77777777">
        <w:trPr>
          <w:jc w:val="center"/>
        </w:trPr>
        <w:tc>
          <w:tcPr>
            <w:tcW w:w="2300" w:type="pct"/>
          </w:tcPr>
          <w:p w14:paraId="120197B6" w14:textId="77777777" w:rsidR="00342FA9" w:rsidRDefault="00426ACD">
            <w:pPr>
              <w:spacing w:line="276" w:lineRule="auto"/>
            </w:pPr>
            <w:hyperlink r:id="rId76" w:anchor="visual-audio-contrast-text-presentation" w:history="1">
              <w:r>
                <w:rPr>
                  <w:rFonts w:ascii="Arial" w:eastAsia="Arial" w:hAnsi="Arial" w:cs="Arial"/>
                  <w:b/>
                  <w:bCs/>
                  <w:color w:val="1300FF"/>
                  <w:sz w:val="22"/>
                  <w:szCs w:val="22"/>
                  <w:u w:val="single"/>
                </w:rPr>
                <w:t>1.4.5 Images of Text</w:t>
              </w:r>
            </w:hyperlink>
            <w:r>
              <w:rPr>
                <w:rFonts w:ascii="Arial" w:eastAsia="Arial" w:hAnsi="Arial" w:cs="Arial"/>
                <w:color w:val="000000"/>
                <w:sz w:val="22"/>
                <w:szCs w:val="22"/>
              </w:rPr>
              <w:t xml:space="preserve"> (Level AA)</w:t>
            </w:r>
          </w:p>
        </w:tc>
        <w:tc>
          <w:tcPr>
            <w:tcW w:w="900" w:type="pct"/>
          </w:tcPr>
          <w:p w14:paraId="6225D916" w14:textId="77777777" w:rsidR="00342FA9" w:rsidRDefault="00426ACD">
            <w:pPr>
              <w:spacing w:line="276" w:lineRule="auto"/>
            </w:pPr>
            <w:r>
              <w:rPr>
                <w:rFonts w:ascii="Arial" w:eastAsia="Arial" w:hAnsi="Arial" w:cs="Arial"/>
                <w:sz w:val="22"/>
                <w:szCs w:val="22"/>
              </w:rPr>
              <w:t>Supports</w:t>
            </w:r>
          </w:p>
        </w:tc>
        <w:tc>
          <w:tcPr>
            <w:tcW w:w="1750" w:type="pct"/>
          </w:tcPr>
          <w:p w14:paraId="61061521" w14:textId="77777777" w:rsidR="00342FA9" w:rsidRDefault="00426ACD">
            <w:pPr>
              <w:spacing w:after="200" w:line="276" w:lineRule="auto"/>
            </w:pPr>
            <w:r>
              <w:rPr>
                <w:rFonts w:ascii="Arial" w:eastAsia="Arial" w:hAnsi="Arial" w:cs="Arial"/>
                <w:sz w:val="22"/>
                <w:szCs w:val="22"/>
              </w:rPr>
              <w:t>When content can be presented visually using only text, an image of text is not used to present that text.</w:t>
            </w:r>
          </w:p>
        </w:tc>
      </w:tr>
      <w:tr w:rsidR="00342FA9" w14:paraId="3D987727" w14:textId="77777777">
        <w:trPr>
          <w:jc w:val="center"/>
        </w:trPr>
        <w:tc>
          <w:tcPr>
            <w:tcW w:w="2300" w:type="pct"/>
          </w:tcPr>
          <w:p w14:paraId="6E2BEEBB" w14:textId="77777777" w:rsidR="00342FA9" w:rsidRDefault="00426ACD">
            <w:pPr>
              <w:spacing w:line="276" w:lineRule="auto"/>
            </w:pPr>
            <w:hyperlink r:id="rId77" w:anchor="reflow" w:history="1">
              <w:r>
                <w:rPr>
                  <w:rFonts w:ascii="Arial" w:eastAsia="Arial" w:hAnsi="Arial" w:cs="Arial"/>
                  <w:b/>
                  <w:bCs/>
                  <w:color w:val="1300FF"/>
                  <w:sz w:val="22"/>
                  <w:szCs w:val="22"/>
                  <w:u w:val="single"/>
                </w:rPr>
                <w:t>1.4.10 Reflow</w:t>
              </w:r>
            </w:hyperlink>
            <w:r>
              <w:rPr>
                <w:rFonts w:ascii="Arial" w:eastAsia="Arial" w:hAnsi="Arial" w:cs="Arial"/>
                <w:color w:val="000000"/>
                <w:sz w:val="22"/>
                <w:szCs w:val="22"/>
              </w:rPr>
              <w:t xml:space="preserve"> (Level AA 2.1 and 2.2)</w:t>
            </w:r>
          </w:p>
        </w:tc>
        <w:tc>
          <w:tcPr>
            <w:tcW w:w="900" w:type="pct"/>
          </w:tcPr>
          <w:p w14:paraId="267280EF" w14:textId="77777777" w:rsidR="00342FA9" w:rsidRDefault="00426ACD">
            <w:pPr>
              <w:spacing w:line="276" w:lineRule="auto"/>
            </w:pPr>
            <w:r>
              <w:rPr>
                <w:rFonts w:ascii="Arial" w:eastAsia="Arial" w:hAnsi="Arial" w:cs="Arial"/>
                <w:sz w:val="22"/>
                <w:szCs w:val="22"/>
              </w:rPr>
              <w:t>Does Not Support</w:t>
            </w:r>
          </w:p>
        </w:tc>
        <w:tc>
          <w:tcPr>
            <w:tcW w:w="1750" w:type="pct"/>
          </w:tcPr>
          <w:p w14:paraId="11C91430" w14:textId="77777777" w:rsidR="00342FA9" w:rsidRDefault="00426ACD">
            <w:pPr>
              <w:spacing w:after="200" w:line="276" w:lineRule="auto"/>
            </w:pPr>
            <w:r>
              <w:rPr>
                <w:rFonts w:ascii="Arial" w:eastAsia="Arial" w:hAnsi="Arial" w:cs="Arial"/>
                <w:sz w:val="22"/>
                <w:szCs w:val="22"/>
              </w:rPr>
              <w:t>The content of most, if not all, pag</w:t>
            </w:r>
            <w:r>
              <w:rPr>
                <w:rFonts w:ascii="Arial" w:eastAsia="Arial" w:hAnsi="Arial" w:cs="Arial"/>
                <w:sz w:val="22"/>
                <w:szCs w:val="22"/>
              </w:rPr>
              <w:t>es is not viewable without scrolling horizontally when the viewport is set to 320 CSS pixels wide. The following issue exists:</w:t>
            </w:r>
          </w:p>
          <w:p w14:paraId="6A18343A" w14:textId="77777777" w:rsidR="00342FA9" w:rsidRDefault="00426ACD">
            <w:pPr>
              <w:pStyle w:val="ListParagraph"/>
              <w:numPr>
                <w:ilvl w:val="0"/>
                <w:numId w:val="1"/>
              </w:numPr>
              <w:spacing w:line="276" w:lineRule="auto"/>
            </w:pPr>
            <w:r>
              <w:rPr>
                <w:rFonts w:ascii="Arial" w:eastAsia="Arial" w:hAnsi="Arial" w:cs="Arial"/>
                <w:sz w:val="22"/>
                <w:szCs w:val="22"/>
              </w:rPr>
              <w:t>When the page is adjusted to an equivalent width of 320 pixels and content reflows to fit within the viewport, some content or fu</w:t>
            </w:r>
            <w:r>
              <w:rPr>
                <w:rFonts w:ascii="Arial" w:eastAsia="Arial" w:hAnsi="Arial" w:cs="Arial"/>
                <w:sz w:val="22"/>
                <w:szCs w:val="22"/>
              </w:rPr>
              <w:t>nctionality becomes unavailable, so people with low vision who increase the size of text and other content using the browser zoom will not be able to access all of the page's content and/or functionality. This occurs in the following components: Top naviga</w:t>
            </w:r>
            <w:r>
              <w:rPr>
                <w:rFonts w:ascii="Arial" w:eastAsia="Arial" w:hAnsi="Arial" w:cs="Arial"/>
                <w:sz w:val="22"/>
                <w:szCs w:val="22"/>
              </w:rPr>
              <w:t>tion; Left navigation and following pages: Analytics - Weekly overview; Resource Hub/Home; Analytics - Activity; App Details; Messages; Student Roster; Privacy Policy; Quickstart Guide.</w:t>
            </w:r>
          </w:p>
        </w:tc>
      </w:tr>
      <w:tr w:rsidR="00342FA9" w14:paraId="13AD6955" w14:textId="77777777">
        <w:trPr>
          <w:jc w:val="center"/>
        </w:trPr>
        <w:tc>
          <w:tcPr>
            <w:tcW w:w="2300" w:type="pct"/>
          </w:tcPr>
          <w:p w14:paraId="1D1FE418" w14:textId="77777777" w:rsidR="00342FA9" w:rsidRDefault="00426ACD">
            <w:pPr>
              <w:spacing w:line="276" w:lineRule="auto"/>
            </w:pPr>
            <w:hyperlink r:id="rId78" w:anchor="non-text-contrast" w:history="1">
              <w:r>
                <w:rPr>
                  <w:rFonts w:ascii="Arial" w:eastAsia="Arial" w:hAnsi="Arial" w:cs="Arial"/>
                  <w:b/>
                  <w:bCs/>
                  <w:color w:val="1300FF"/>
                  <w:sz w:val="22"/>
                  <w:szCs w:val="22"/>
                  <w:u w:val="single"/>
                </w:rPr>
                <w:t>1.4.11 Non-text Contrast</w:t>
              </w:r>
            </w:hyperlink>
            <w:r>
              <w:rPr>
                <w:rFonts w:ascii="Arial" w:eastAsia="Arial" w:hAnsi="Arial" w:cs="Arial"/>
                <w:color w:val="000000"/>
                <w:sz w:val="22"/>
                <w:szCs w:val="22"/>
              </w:rPr>
              <w:t xml:space="preserve"> (Level AA 2.1 and 2.2)</w:t>
            </w:r>
          </w:p>
        </w:tc>
        <w:tc>
          <w:tcPr>
            <w:tcW w:w="900" w:type="pct"/>
          </w:tcPr>
          <w:p w14:paraId="6B7E26C9" w14:textId="77777777" w:rsidR="00342FA9" w:rsidRDefault="00426ACD">
            <w:pPr>
              <w:spacing w:line="276" w:lineRule="auto"/>
            </w:pPr>
            <w:r>
              <w:rPr>
                <w:rFonts w:ascii="Arial" w:eastAsia="Arial" w:hAnsi="Arial" w:cs="Arial"/>
                <w:sz w:val="22"/>
                <w:szCs w:val="22"/>
              </w:rPr>
              <w:t>Does Not Support</w:t>
            </w:r>
          </w:p>
        </w:tc>
        <w:tc>
          <w:tcPr>
            <w:tcW w:w="1750" w:type="pct"/>
          </w:tcPr>
          <w:p w14:paraId="61A2E474" w14:textId="77777777" w:rsidR="00342FA9" w:rsidRDefault="00426ACD">
            <w:pPr>
              <w:spacing w:after="200" w:line="276" w:lineRule="auto"/>
            </w:pPr>
            <w:r>
              <w:rPr>
                <w:rFonts w:ascii="Arial" w:eastAsia="Arial" w:hAnsi="Arial" w:cs="Arial"/>
                <w:sz w:val="22"/>
                <w:szCs w:val="22"/>
              </w:rPr>
              <w:t xml:space="preserve">Most, if not all, boundaries and indicators of the visual state(s) of each active user component and any graphics required to understand content do not have a </w:t>
            </w:r>
            <w:r>
              <w:rPr>
                <w:rFonts w:ascii="Arial" w:eastAsia="Arial" w:hAnsi="Arial" w:cs="Arial"/>
                <w:sz w:val="22"/>
                <w:szCs w:val="22"/>
              </w:rPr>
              <w:lastRenderedPageBreak/>
              <w:t>3:1 color contrast ratio with ad</w:t>
            </w:r>
            <w:r>
              <w:rPr>
                <w:rFonts w:ascii="Arial" w:eastAsia="Arial" w:hAnsi="Arial" w:cs="Arial"/>
                <w:sz w:val="22"/>
                <w:szCs w:val="22"/>
              </w:rPr>
              <w:t>jacent color(s) or their background. The following issues exist:</w:t>
            </w:r>
          </w:p>
          <w:p w14:paraId="412324A9" w14:textId="77777777" w:rsidR="00342FA9" w:rsidRDefault="00426ACD">
            <w:pPr>
              <w:pStyle w:val="ListParagraph"/>
              <w:numPr>
                <w:ilvl w:val="0"/>
                <w:numId w:val="1"/>
              </w:numPr>
              <w:spacing w:line="276" w:lineRule="auto"/>
            </w:pPr>
            <w:r>
              <w:rPr>
                <w:rFonts w:ascii="Arial" w:eastAsia="Arial" w:hAnsi="Arial" w:cs="Arial"/>
                <w:sz w:val="22"/>
                <w:szCs w:val="22"/>
              </w:rPr>
              <w:t>The visual boundary of an interactive element (like a radio button or input field) does not have a 3:1 color contrast ratio with the background, so people who are colorblind or have low visio</w:t>
            </w:r>
            <w:r>
              <w:rPr>
                <w:rFonts w:ascii="Arial" w:eastAsia="Arial" w:hAnsi="Arial" w:cs="Arial"/>
                <w:sz w:val="22"/>
                <w:szCs w:val="22"/>
              </w:rPr>
              <w:t>n may have difficulty in perceiving the boundaries of the interactive element. This occurs on the following page: App Details.</w:t>
            </w:r>
          </w:p>
          <w:p w14:paraId="7C423E28" w14:textId="77777777" w:rsidR="00342FA9" w:rsidRDefault="00426ACD">
            <w:pPr>
              <w:pStyle w:val="ListParagraph"/>
              <w:numPr>
                <w:ilvl w:val="0"/>
                <w:numId w:val="1"/>
              </w:numPr>
              <w:spacing w:line="276" w:lineRule="auto"/>
            </w:pPr>
            <w:r>
              <w:rPr>
                <w:rFonts w:ascii="Arial" w:eastAsia="Arial" w:hAnsi="Arial" w:cs="Arial"/>
                <w:sz w:val="22"/>
                <w:szCs w:val="22"/>
              </w:rPr>
              <w:t xml:space="preserve">The focus indicators of some interactive elements (like buttons or input fields) do not have a 3:1 color contrast ratio with the </w:t>
            </w:r>
            <w:r>
              <w:rPr>
                <w:rFonts w:ascii="Arial" w:eastAsia="Arial" w:hAnsi="Arial" w:cs="Arial"/>
                <w:sz w:val="22"/>
                <w:szCs w:val="22"/>
              </w:rPr>
              <w:t>background, so people who are colorblind or have low vision may have difficulty perceiving when each interactive element is receiving focus. This occurs in the following component: Left navigation and following pages: App Details; Analytics - Weekly overvi</w:t>
            </w:r>
            <w:r>
              <w:rPr>
                <w:rFonts w:ascii="Arial" w:eastAsia="Arial" w:hAnsi="Arial" w:cs="Arial"/>
                <w:sz w:val="22"/>
                <w:szCs w:val="22"/>
              </w:rPr>
              <w:t>ew; Teacher Pages; Library; Account Settings; Analytics - Activity; Student Roster; Create new page; Resource Hub/Home.</w:t>
            </w:r>
          </w:p>
          <w:p w14:paraId="145791C6" w14:textId="77777777" w:rsidR="00342FA9" w:rsidRDefault="00426ACD">
            <w:pPr>
              <w:pStyle w:val="ListParagraph"/>
              <w:numPr>
                <w:ilvl w:val="0"/>
                <w:numId w:val="1"/>
              </w:numPr>
              <w:spacing w:line="276" w:lineRule="auto"/>
            </w:pPr>
            <w:r>
              <w:rPr>
                <w:rFonts w:ascii="Arial" w:eastAsia="Arial" w:hAnsi="Arial" w:cs="Arial"/>
                <w:sz w:val="22"/>
                <w:szCs w:val="22"/>
              </w:rPr>
              <w:t>The indicator for the state of an interactive element (like a checkbox or radio button) does not have a 3:1 color contrast ratio with th</w:t>
            </w:r>
            <w:r>
              <w:rPr>
                <w:rFonts w:ascii="Arial" w:eastAsia="Arial" w:hAnsi="Arial" w:cs="Arial"/>
                <w:sz w:val="22"/>
                <w:szCs w:val="22"/>
              </w:rPr>
              <w:t>e background, so people who are colorblind or have low vision may have difficulty in perceiving the state of the interactive element. This occurs on the following page: Analytics - Activity.</w:t>
            </w:r>
          </w:p>
          <w:p w14:paraId="7E801B8A" w14:textId="77777777" w:rsidR="00342FA9" w:rsidRDefault="00426ACD">
            <w:pPr>
              <w:pStyle w:val="ListParagraph"/>
              <w:numPr>
                <w:ilvl w:val="0"/>
                <w:numId w:val="1"/>
              </w:numPr>
              <w:spacing w:line="276" w:lineRule="auto"/>
            </w:pPr>
            <w:r>
              <w:rPr>
                <w:rFonts w:ascii="Arial" w:eastAsia="Arial" w:hAnsi="Arial" w:cs="Arial"/>
                <w:sz w:val="22"/>
                <w:szCs w:val="22"/>
              </w:rPr>
              <w:lastRenderedPageBreak/>
              <w:t>Some icons (or parts of an icon required to understand its conten</w:t>
            </w:r>
            <w:r>
              <w:rPr>
                <w:rFonts w:ascii="Arial" w:eastAsia="Arial" w:hAnsi="Arial" w:cs="Arial"/>
                <w:sz w:val="22"/>
                <w:szCs w:val="22"/>
              </w:rPr>
              <w:t>t) do not have a 3:1 color contrast ratio with the background or adjacent colors, so people who are colorblind or have low vision may not be able to understand the information presented by each icon. This occurs on the following pages: Library; Student Ros</w:t>
            </w:r>
            <w:r>
              <w:rPr>
                <w:rFonts w:ascii="Arial" w:eastAsia="Arial" w:hAnsi="Arial" w:cs="Arial"/>
                <w:sz w:val="22"/>
                <w:szCs w:val="22"/>
              </w:rPr>
              <w:t>ter; Analytics - Weekly overview; App Details; Analytics - Activity.</w:t>
            </w:r>
          </w:p>
        </w:tc>
      </w:tr>
      <w:tr w:rsidR="00342FA9" w14:paraId="5B3C5CE2" w14:textId="77777777">
        <w:trPr>
          <w:jc w:val="center"/>
        </w:trPr>
        <w:tc>
          <w:tcPr>
            <w:tcW w:w="2300" w:type="pct"/>
          </w:tcPr>
          <w:p w14:paraId="7EAEA071" w14:textId="77777777" w:rsidR="00342FA9" w:rsidRDefault="00426ACD">
            <w:pPr>
              <w:spacing w:line="276" w:lineRule="auto"/>
            </w:pPr>
            <w:hyperlink r:id="rId79" w:anchor="text-spacing" w:history="1">
              <w:r>
                <w:rPr>
                  <w:rFonts w:ascii="Arial" w:eastAsia="Arial" w:hAnsi="Arial" w:cs="Arial"/>
                  <w:b/>
                  <w:bCs/>
                  <w:color w:val="1300FF"/>
                  <w:sz w:val="22"/>
                  <w:szCs w:val="22"/>
                  <w:u w:val="single"/>
                </w:rPr>
                <w:t>1.4.12 Text Spacing</w:t>
              </w:r>
            </w:hyperlink>
            <w:r>
              <w:rPr>
                <w:rFonts w:ascii="Arial" w:eastAsia="Arial" w:hAnsi="Arial" w:cs="Arial"/>
                <w:color w:val="000000"/>
                <w:sz w:val="22"/>
                <w:szCs w:val="22"/>
              </w:rPr>
              <w:t xml:space="preserve"> (Level AA 2.1 and 2.2)</w:t>
            </w:r>
          </w:p>
        </w:tc>
        <w:tc>
          <w:tcPr>
            <w:tcW w:w="900" w:type="pct"/>
          </w:tcPr>
          <w:p w14:paraId="0C4E0298" w14:textId="77777777" w:rsidR="00342FA9" w:rsidRDefault="00426ACD">
            <w:pPr>
              <w:spacing w:line="276" w:lineRule="auto"/>
            </w:pPr>
            <w:r>
              <w:rPr>
                <w:rFonts w:ascii="Arial" w:eastAsia="Arial" w:hAnsi="Arial" w:cs="Arial"/>
                <w:sz w:val="22"/>
                <w:szCs w:val="22"/>
              </w:rPr>
              <w:t>Partially Supports</w:t>
            </w:r>
          </w:p>
        </w:tc>
        <w:tc>
          <w:tcPr>
            <w:tcW w:w="1750" w:type="pct"/>
          </w:tcPr>
          <w:p w14:paraId="27C6384B" w14:textId="77777777" w:rsidR="00342FA9" w:rsidRDefault="00426ACD">
            <w:pPr>
              <w:spacing w:after="200" w:line="276" w:lineRule="auto"/>
            </w:pPr>
            <w:r>
              <w:rPr>
                <w:rFonts w:ascii="Arial" w:eastAsia="Arial" w:hAnsi="Arial" w:cs="Arial"/>
                <w:sz w:val="22"/>
                <w:szCs w:val="22"/>
              </w:rPr>
              <w:t>For most content, the spacing between letters, words, lines of text, and paragraphs can be adjusted with no loss of content or functionality. The following exceptions exist:</w:t>
            </w:r>
          </w:p>
          <w:p w14:paraId="7A6A5C20" w14:textId="77777777" w:rsidR="00342FA9" w:rsidRDefault="00426ACD">
            <w:pPr>
              <w:pStyle w:val="ListParagraph"/>
              <w:numPr>
                <w:ilvl w:val="0"/>
                <w:numId w:val="1"/>
              </w:numPr>
              <w:spacing w:line="276" w:lineRule="auto"/>
            </w:pPr>
            <w:r>
              <w:rPr>
                <w:rFonts w:ascii="Arial" w:eastAsia="Arial" w:hAnsi="Arial" w:cs="Arial"/>
                <w:sz w:val="22"/>
                <w:szCs w:val="22"/>
              </w:rPr>
              <w:t>When text spacing is adjusted to help people with vision, reading, and/or cognitiv</w:t>
            </w:r>
            <w:r>
              <w:rPr>
                <w:rFonts w:ascii="Arial" w:eastAsia="Arial" w:hAnsi="Arial" w:cs="Arial"/>
                <w:sz w:val="22"/>
                <w:szCs w:val="22"/>
              </w:rPr>
              <w:t>e disabilities, some content cannot be seen because it is cut off. This occurs on the following page: Resource Hub/Home.</w:t>
            </w:r>
          </w:p>
          <w:p w14:paraId="5D5D3162" w14:textId="77777777" w:rsidR="00342FA9" w:rsidRDefault="00426ACD">
            <w:pPr>
              <w:pStyle w:val="ListParagraph"/>
              <w:numPr>
                <w:ilvl w:val="0"/>
                <w:numId w:val="1"/>
              </w:numPr>
              <w:spacing w:line="276" w:lineRule="auto"/>
            </w:pPr>
            <w:r>
              <w:rPr>
                <w:rFonts w:ascii="Arial" w:eastAsia="Arial" w:hAnsi="Arial" w:cs="Arial"/>
                <w:sz w:val="22"/>
                <w:szCs w:val="22"/>
              </w:rPr>
              <w:t xml:space="preserve">When text spacing is adjusted to help people with vision, reading, and/or cognitive disabilities, some or all of the content cannot be </w:t>
            </w:r>
            <w:r>
              <w:rPr>
                <w:rFonts w:ascii="Arial" w:eastAsia="Arial" w:hAnsi="Arial" w:cs="Arial"/>
                <w:sz w:val="22"/>
                <w:szCs w:val="22"/>
              </w:rPr>
              <w:t>read because it overlaps with other content. This occurs on the following page: Privacy Policy.</w:t>
            </w:r>
          </w:p>
        </w:tc>
      </w:tr>
      <w:tr w:rsidR="00342FA9" w14:paraId="3C06B1B0" w14:textId="77777777">
        <w:trPr>
          <w:jc w:val="center"/>
        </w:trPr>
        <w:tc>
          <w:tcPr>
            <w:tcW w:w="2300" w:type="pct"/>
          </w:tcPr>
          <w:p w14:paraId="35C4339A" w14:textId="77777777" w:rsidR="00342FA9" w:rsidRDefault="00426ACD">
            <w:pPr>
              <w:spacing w:line="276" w:lineRule="auto"/>
            </w:pPr>
            <w:hyperlink r:id="rId80" w:anchor="content-on-hover-or-focus" w:history="1">
              <w:r>
                <w:rPr>
                  <w:rFonts w:ascii="Arial" w:eastAsia="Arial" w:hAnsi="Arial" w:cs="Arial"/>
                  <w:b/>
                  <w:bCs/>
                  <w:color w:val="1300FF"/>
                  <w:sz w:val="22"/>
                  <w:szCs w:val="22"/>
                  <w:u w:val="single"/>
                </w:rPr>
                <w:t>1.4.13 Content on Hover or Focus</w:t>
              </w:r>
            </w:hyperlink>
            <w:r>
              <w:rPr>
                <w:rFonts w:ascii="Arial" w:eastAsia="Arial" w:hAnsi="Arial" w:cs="Arial"/>
                <w:color w:val="000000"/>
                <w:sz w:val="22"/>
                <w:szCs w:val="22"/>
              </w:rPr>
              <w:t xml:space="preserve"> (Level AA 2.1 and 2.2)</w:t>
            </w:r>
          </w:p>
        </w:tc>
        <w:tc>
          <w:tcPr>
            <w:tcW w:w="900" w:type="pct"/>
          </w:tcPr>
          <w:p w14:paraId="42FC6B32" w14:textId="77777777" w:rsidR="00342FA9" w:rsidRDefault="00426ACD">
            <w:pPr>
              <w:spacing w:line="276" w:lineRule="auto"/>
            </w:pPr>
            <w:r>
              <w:rPr>
                <w:rFonts w:ascii="Arial" w:eastAsia="Arial" w:hAnsi="Arial" w:cs="Arial"/>
                <w:sz w:val="22"/>
                <w:szCs w:val="22"/>
              </w:rPr>
              <w:t>Supports</w:t>
            </w:r>
          </w:p>
        </w:tc>
        <w:tc>
          <w:tcPr>
            <w:tcW w:w="1750" w:type="pct"/>
          </w:tcPr>
          <w:p w14:paraId="68A9253E" w14:textId="77777777" w:rsidR="00342FA9" w:rsidRDefault="00426ACD">
            <w:pPr>
              <w:spacing w:after="200" w:line="276" w:lineRule="auto"/>
            </w:pPr>
            <w:r>
              <w:rPr>
                <w:rFonts w:ascii="Arial" w:eastAsia="Arial" w:hAnsi="Arial" w:cs="Arial"/>
                <w:sz w:val="22"/>
                <w:szCs w:val="22"/>
              </w:rPr>
              <w:t>When additional c</w:t>
            </w:r>
            <w:r>
              <w:rPr>
                <w:rFonts w:ascii="Arial" w:eastAsia="Arial" w:hAnsi="Arial" w:cs="Arial"/>
                <w:sz w:val="22"/>
                <w:szCs w:val="22"/>
              </w:rPr>
              <w:t>ontent is triggered by pointer hover or keyboard focus, that additional content can be dismissed and hovered over, and the content persists until the user dismisses it.</w:t>
            </w:r>
          </w:p>
        </w:tc>
      </w:tr>
      <w:tr w:rsidR="00342FA9" w14:paraId="236AAC1B" w14:textId="77777777">
        <w:trPr>
          <w:jc w:val="center"/>
        </w:trPr>
        <w:tc>
          <w:tcPr>
            <w:tcW w:w="2300" w:type="pct"/>
          </w:tcPr>
          <w:p w14:paraId="67DB7192" w14:textId="77777777" w:rsidR="00342FA9" w:rsidRDefault="00426ACD">
            <w:pPr>
              <w:spacing w:line="276" w:lineRule="auto"/>
            </w:pPr>
            <w:hyperlink r:id="rId81" w:anchor="navigation-mechanisms-mult-loc" w:history="1">
              <w:r>
                <w:rPr>
                  <w:rFonts w:ascii="Arial" w:eastAsia="Arial" w:hAnsi="Arial" w:cs="Arial"/>
                  <w:b/>
                  <w:bCs/>
                  <w:color w:val="1300FF"/>
                  <w:sz w:val="22"/>
                  <w:szCs w:val="22"/>
                  <w:u w:val="single"/>
                </w:rPr>
                <w:t>2.4.5</w:t>
              </w:r>
              <w:r>
                <w:rPr>
                  <w:rFonts w:ascii="Arial" w:eastAsia="Arial" w:hAnsi="Arial" w:cs="Arial"/>
                  <w:b/>
                  <w:bCs/>
                  <w:color w:val="1300FF"/>
                  <w:sz w:val="22"/>
                  <w:szCs w:val="22"/>
                  <w:u w:val="single"/>
                </w:rPr>
                <w:t xml:space="preserve"> Multiple Ways</w:t>
              </w:r>
            </w:hyperlink>
            <w:r>
              <w:rPr>
                <w:rFonts w:ascii="Arial" w:eastAsia="Arial" w:hAnsi="Arial" w:cs="Arial"/>
                <w:color w:val="000000"/>
                <w:sz w:val="22"/>
                <w:szCs w:val="22"/>
              </w:rPr>
              <w:t xml:space="preserve"> (Level AA)</w:t>
            </w:r>
          </w:p>
        </w:tc>
        <w:tc>
          <w:tcPr>
            <w:tcW w:w="900" w:type="pct"/>
          </w:tcPr>
          <w:p w14:paraId="68A0D690" w14:textId="77777777" w:rsidR="00342FA9" w:rsidRDefault="00426ACD">
            <w:pPr>
              <w:spacing w:line="276" w:lineRule="auto"/>
            </w:pPr>
            <w:r>
              <w:rPr>
                <w:rFonts w:ascii="Arial" w:eastAsia="Arial" w:hAnsi="Arial" w:cs="Arial"/>
                <w:sz w:val="22"/>
                <w:szCs w:val="22"/>
              </w:rPr>
              <w:t>Supports</w:t>
            </w:r>
          </w:p>
        </w:tc>
        <w:tc>
          <w:tcPr>
            <w:tcW w:w="1750" w:type="pct"/>
          </w:tcPr>
          <w:p w14:paraId="7D543B0F" w14:textId="77777777" w:rsidR="00342FA9" w:rsidRDefault="00426ACD">
            <w:pPr>
              <w:spacing w:after="200" w:line="276" w:lineRule="auto"/>
            </w:pPr>
            <w:r>
              <w:rPr>
                <w:rFonts w:ascii="Arial" w:eastAsia="Arial" w:hAnsi="Arial" w:cs="Arial"/>
                <w:sz w:val="22"/>
                <w:szCs w:val="22"/>
              </w:rPr>
              <w:t>Multiple ways are available to find other pages on the site.</w:t>
            </w:r>
          </w:p>
        </w:tc>
      </w:tr>
      <w:tr w:rsidR="00342FA9" w14:paraId="0F8D8436" w14:textId="77777777">
        <w:trPr>
          <w:jc w:val="center"/>
        </w:trPr>
        <w:tc>
          <w:tcPr>
            <w:tcW w:w="2300" w:type="pct"/>
          </w:tcPr>
          <w:p w14:paraId="4E5952D0" w14:textId="77777777" w:rsidR="00342FA9" w:rsidRDefault="00426ACD">
            <w:pPr>
              <w:spacing w:line="276" w:lineRule="auto"/>
            </w:pPr>
            <w:hyperlink r:id="rId82" w:anchor="navigation-mechanisms-descriptive" w:history="1">
              <w:r>
                <w:rPr>
                  <w:rFonts w:ascii="Arial" w:eastAsia="Arial" w:hAnsi="Arial" w:cs="Arial"/>
                  <w:b/>
                  <w:bCs/>
                  <w:color w:val="1300FF"/>
                  <w:sz w:val="22"/>
                  <w:szCs w:val="22"/>
                  <w:u w:val="single"/>
                </w:rPr>
                <w:t>2.4.6 Headings and Labels</w:t>
              </w:r>
            </w:hyperlink>
            <w:r>
              <w:rPr>
                <w:rFonts w:ascii="Arial" w:eastAsia="Arial" w:hAnsi="Arial" w:cs="Arial"/>
                <w:color w:val="000000"/>
                <w:sz w:val="22"/>
                <w:szCs w:val="22"/>
              </w:rPr>
              <w:t xml:space="preserve"> (Level AA)</w:t>
            </w:r>
          </w:p>
        </w:tc>
        <w:tc>
          <w:tcPr>
            <w:tcW w:w="900" w:type="pct"/>
          </w:tcPr>
          <w:p w14:paraId="53CAC895" w14:textId="77777777" w:rsidR="00342FA9" w:rsidRDefault="00426ACD">
            <w:pPr>
              <w:spacing w:line="276" w:lineRule="auto"/>
            </w:pPr>
            <w:r>
              <w:rPr>
                <w:rFonts w:ascii="Arial" w:eastAsia="Arial" w:hAnsi="Arial" w:cs="Arial"/>
                <w:sz w:val="22"/>
                <w:szCs w:val="22"/>
              </w:rPr>
              <w:t>Partially Supports</w:t>
            </w:r>
          </w:p>
        </w:tc>
        <w:tc>
          <w:tcPr>
            <w:tcW w:w="1750" w:type="pct"/>
          </w:tcPr>
          <w:p w14:paraId="257DDFDC" w14:textId="77777777" w:rsidR="00342FA9" w:rsidRDefault="00426ACD">
            <w:pPr>
              <w:spacing w:after="200" w:line="276" w:lineRule="auto"/>
            </w:pPr>
            <w:r>
              <w:rPr>
                <w:rFonts w:ascii="Arial" w:eastAsia="Arial" w:hAnsi="Arial" w:cs="Arial"/>
                <w:sz w:val="22"/>
                <w:szCs w:val="22"/>
              </w:rPr>
              <w:t>Most headings and labels for form and interactive controls are informative. The following exceptions exist:</w:t>
            </w:r>
          </w:p>
          <w:p w14:paraId="6901CBB1" w14:textId="77777777" w:rsidR="00342FA9" w:rsidRDefault="00426ACD">
            <w:pPr>
              <w:pStyle w:val="ListParagraph"/>
              <w:numPr>
                <w:ilvl w:val="0"/>
                <w:numId w:val="1"/>
              </w:numPr>
              <w:spacing w:line="276" w:lineRule="auto"/>
            </w:pPr>
            <w:r>
              <w:rPr>
                <w:rFonts w:ascii="Arial" w:eastAsia="Arial" w:hAnsi="Arial" w:cs="Arial"/>
                <w:sz w:val="22"/>
                <w:szCs w:val="22"/>
              </w:rPr>
              <w:t>Multiple b</w:t>
            </w:r>
            <w:r>
              <w:rPr>
                <w:rFonts w:ascii="Arial" w:eastAsia="Arial" w:hAnsi="Arial" w:cs="Arial"/>
                <w:sz w:val="22"/>
                <w:szCs w:val="22"/>
              </w:rPr>
              <w:t>uttons have identical programmatic labels but different functionality, and there is no programmatic context, so people who are blind and/or use a screen reader will not know or may be confused or misled about what each button does. This occurs on the follo</w:t>
            </w:r>
            <w:r>
              <w:rPr>
                <w:rFonts w:ascii="Arial" w:eastAsia="Arial" w:hAnsi="Arial" w:cs="Arial"/>
                <w:sz w:val="22"/>
                <w:szCs w:val="22"/>
              </w:rPr>
              <w:t>wing pages: Resource Hub/Home; Teacher Pages; App Details; Library.</w:t>
            </w:r>
          </w:p>
          <w:p w14:paraId="04F03E2A" w14:textId="77777777" w:rsidR="00342FA9" w:rsidRDefault="00426ACD">
            <w:pPr>
              <w:pStyle w:val="ListParagraph"/>
              <w:numPr>
                <w:ilvl w:val="0"/>
                <w:numId w:val="1"/>
              </w:numPr>
              <w:spacing w:line="276" w:lineRule="auto"/>
            </w:pPr>
            <w:r>
              <w:rPr>
                <w:rFonts w:ascii="Arial" w:eastAsia="Arial" w:hAnsi="Arial" w:cs="Arial"/>
                <w:sz w:val="22"/>
                <w:szCs w:val="22"/>
              </w:rPr>
              <w:t>Multiple programmatic labels for controls or form input fields do not convey the purpose of the control or input, so people who are blind and/or use a screen reader may not understand what</w:t>
            </w:r>
            <w:r>
              <w:rPr>
                <w:rFonts w:ascii="Arial" w:eastAsia="Arial" w:hAnsi="Arial" w:cs="Arial"/>
                <w:sz w:val="22"/>
                <w:szCs w:val="22"/>
              </w:rPr>
              <w:t xml:space="preserve"> a control does or what data to enter. This occurs in the following components: Left navigation; Top navigation and following page: App Details.</w:t>
            </w:r>
          </w:p>
        </w:tc>
      </w:tr>
      <w:tr w:rsidR="00342FA9" w14:paraId="14987D87" w14:textId="77777777">
        <w:trPr>
          <w:jc w:val="center"/>
        </w:trPr>
        <w:tc>
          <w:tcPr>
            <w:tcW w:w="2300" w:type="pct"/>
          </w:tcPr>
          <w:p w14:paraId="4315D2E0" w14:textId="77777777" w:rsidR="00342FA9" w:rsidRDefault="00426ACD">
            <w:pPr>
              <w:spacing w:line="276" w:lineRule="auto"/>
            </w:pPr>
            <w:hyperlink r:id="rId83" w:anchor="navigation-mechanisms-focus-visible" w:history="1">
              <w:r>
                <w:rPr>
                  <w:rFonts w:ascii="Arial" w:eastAsia="Arial" w:hAnsi="Arial" w:cs="Arial"/>
                  <w:b/>
                  <w:bCs/>
                  <w:color w:val="1300FF"/>
                  <w:sz w:val="22"/>
                  <w:szCs w:val="22"/>
                  <w:u w:val="single"/>
                </w:rPr>
                <w:t>2.4.7 Focus Visible</w:t>
              </w:r>
            </w:hyperlink>
            <w:r>
              <w:rPr>
                <w:rFonts w:ascii="Arial" w:eastAsia="Arial" w:hAnsi="Arial" w:cs="Arial"/>
                <w:color w:val="000000"/>
                <w:sz w:val="22"/>
                <w:szCs w:val="22"/>
              </w:rPr>
              <w:t xml:space="preserve"> (Lev</w:t>
            </w:r>
            <w:r>
              <w:rPr>
                <w:rFonts w:ascii="Arial" w:eastAsia="Arial" w:hAnsi="Arial" w:cs="Arial"/>
                <w:color w:val="000000"/>
                <w:sz w:val="22"/>
                <w:szCs w:val="22"/>
              </w:rPr>
              <w:t>el AA)</w:t>
            </w:r>
          </w:p>
        </w:tc>
        <w:tc>
          <w:tcPr>
            <w:tcW w:w="900" w:type="pct"/>
          </w:tcPr>
          <w:p w14:paraId="3747AB40" w14:textId="77777777" w:rsidR="00342FA9" w:rsidRDefault="00426ACD">
            <w:pPr>
              <w:spacing w:line="276" w:lineRule="auto"/>
            </w:pPr>
            <w:r>
              <w:rPr>
                <w:rFonts w:ascii="Arial" w:eastAsia="Arial" w:hAnsi="Arial" w:cs="Arial"/>
                <w:sz w:val="22"/>
                <w:szCs w:val="22"/>
              </w:rPr>
              <w:t>Partially Supports</w:t>
            </w:r>
          </w:p>
        </w:tc>
        <w:tc>
          <w:tcPr>
            <w:tcW w:w="1750" w:type="pct"/>
          </w:tcPr>
          <w:p w14:paraId="538181DA" w14:textId="77777777" w:rsidR="00342FA9" w:rsidRDefault="00426ACD">
            <w:pPr>
              <w:spacing w:after="200" w:line="276" w:lineRule="auto"/>
            </w:pPr>
            <w:r>
              <w:rPr>
                <w:rFonts w:ascii="Arial" w:eastAsia="Arial" w:hAnsi="Arial" w:cs="Arial"/>
                <w:sz w:val="22"/>
                <w:szCs w:val="22"/>
              </w:rPr>
              <w:t>In most cases, it is visually apparent which page element is currently receiving keyboard focus. The following exceptions exist:</w:t>
            </w:r>
          </w:p>
          <w:p w14:paraId="2A5F6C9A" w14:textId="77777777" w:rsidR="00342FA9" w:rsidRDefault="00426ACD">
            <w:pPr>
              <w:pStyle w:val="ListParagraph"/>
              <w:numPr>
                <w:ilvl w:val="0"/>
                <w:numId w:val="1"/>
              </w:numPr>
              <w:spacing w:line="276" w:lineRule="auto"/>
            </w:pPr>
            <w:r>
              <w:rPr>
                <w:rFonts w:ascii="Arial" w:eastAsia="Arial" w:hAnsi="Arial" w:cs="Arial"/>
                <w:sz w:val="22"/>
                <w:szCs w:val="22"/>
              </w:rPr>
              <w:t>Multiple interactive elements (such as links, buttons, or form inputs) do not have a visual focus ind</w:t>
            </w:r>
            <w:r>
              <w:rPr>
                <w:rFonts w:ascii="Arial" w:eastAsia="Arial" w:hAnsi="Arial" w:cs="Arial"/>
                <w:sz w:val="22"/>
                <w:szCs w:val="22"/>
              </w:rPr>
              <w:t>icator, so sighted people who use a keyboard to navigate content will not know when those elements are receiving focus. This occurs on the following pages: App Details; Analytics - Activity; Analytics - Weekly overview.</w:t>
            </w:r>
          </w:p>
          <w:p w14:paraId="29D612B5" w14:textId="77777777" w:rsidR="00342FA9" w:rsidRDefault="00426ACD">
            <w:pPr>
              <w:pStyle w:val="ListParagraph"/>
              <w:numPr>
                <w:ilvl w:val="0"/>
                <w:numId w:val="1"/>
              </w:numPr>
              <w:spacing w:line="276" w:lineRule="auto"/>
            </w:pPr>
            <w:r>
              <w:rPr>
                <w:rFonts w:ascii="Arial" w:eastAsia="Arial" w:hAnsi="Arial" w:cs="Arial"/>
                <w:sz w:val="22"/>
                <w:szCs w:val="22"/>
              </w:rPr>
              <w:lastRenderedPageBreak/>
              <w:t>The visual focus indicator for an in</w:t>
            </w:r>
            <w:r>
              <w:rPr>
                <w:rFonts w:ascii="Arial" w:eastAsia="Arial" w:hAnsi="Arial" w:cs="Arial"/>
                <w:sz w:val="22"/>
                <w:szCs w:val="22"/>
              </w:rPr>
              <w:t>teractive element (such as a link, button, or form input) is not visible, so sighted people who use a keyboard to navigate content will not know when that element is receiving focus. This occurs on the following page: Library.</w:t>
            </w:r>
          </w:p>
        </w:tc>
      </w:tr>
      <w:tr w:rsidR="00342FA9" w14:paraId="33E5C0E7" w14:textId="77777777">
        <w:trPr>
          <w:jc w:val="center"/>
        </w:trPr>
        <w:tc>
          <w:tcPr>
            <w:tcW w:w="2300" w:type="pct"/>
          </w:tcPr>
          <w:p w14:paraId="39145A5E" w14:textId="77777777" w:rsidR="00342FA9" w:rsidRDefault="00426ACD">
            <w:pPr>
              <w:spacing w:line="276" w:lineRule="auto"/>
            </w:pPr>
            <w:hyperlink r:id="rId84" w:anchor="focus-not-obscured-minimum" w:history="1">
              <w:r>
                <w:rPr>
                  <w:rFonts w:ascii="Arial" w:eastAsia="Arial" w:hAnsi="Arial" w:cs="Arial"/>
                  <w:b/>
                  <w:bCs/>
                  <w:color w:val="1300FF"/>
                  <w:sz w:val="22"/>
                  <w:szCs w:val="22"/>
                  <w:u w:val="single"/>
                </w:rPr>
                <w:t>2.4.11 Focus Not Obscured (Minimum)</w:t>
              </w:r>
            </w:hyperlink>
            <w:r>
              <w:rPr>
                <w:rFonts w:ascii="Arial" w:eastAsia="Arial" w:hAnsi="Arial" w:cs="Arial"/>
                <w:color w:val="000000"/>
                <w:sz w:val="22"/>
                <w:szCs w:val="22"/>
              </w:rPr>
              <w:t xml:space="preserve"> (Level AA 2.2 only)</w:t>
            </w:r>
          </w:p>
        </w:tc>
        <w:tc>
          <w:tcPr>
            <w:tcW w:w="900" w:type="pct"/>
          </w:tcPr>
          <w:p w14:paraId="5CDB9613" w14:textId="77777777" w:rsidR="00342FA9" w:rsidRDefault="00426ACD">
            <w:pPr>
              <w:spacing w:line="276" w:lineRule="auto"/>
            </w:pPr>
            <w:r>
              <w:rPr>
                <w:rFonts w:ascii="Arial" w:eastAsia="Arial" w:hAnsi="Arial" w:cs="Arial"/>
                <w:sz w:val="22"/>
                <w:szCs w:val="22"/>
              </w:rPr>
              <w:t>Supports</w:t>
            </w:r>
          </w:p>
        </w:tc>
        <w:tc>
          <w:tcPr>
            <w:tcW w:w="1750" w:type="pct"/>
          </w:tcPr>
          <w:p w14:paraId="6F192D24" w14:textId="77777777" w:rsidR="00342FA9" w:rsidRDefault="00426ACD">
            <w:pPr>
              <w:spacing w:after="200" w:line="276" w:lineRule="auto"/>
            </w:pPr>
            <w:r>
              <w:rPr>
                <w:rFonts w:ascii="Arial" w:eastAsia="Arial" w:hAnsi="Arial" w:cs="Arial"/>
                <w:sz w:val="22"/>
                <w:szCs w:val="22"/>
              </w:rPr>
              <w:t>When a user interface component receives keyboard focus, the component is not entirely hidden due to author-created content.</w:t>
            </w:r>
          </w:p>
        </w:tc>
      </w:tr>
      <w:tr w:rsidR="00342FA9" w14:paraId="0A09B1CE" w14:textId="77777777">
        <w:trPr>
          <w:jc w:val="center"/>
        </w:trPr>
        <w:tc>
          <w:tcPr>
            <w:tcW w:w="2300" w:type="pct"/>
          </w:tcPr>
          <w:p w14:paraId="10263D74" w14:textId="77777777" w:rsidR="00342FA9" w:rsidRDefault="00426ACD">
            <w:pPr>
              <w:spacing w:line="276" w:lineRule="auto"/>
            </w:pPr>
            <w:hyperlink r:id="rId85" w:anchor="dragging-movements" w:history="1">
              <w:r>
                <w:rPr>
                  <w:rFonts w:ascii="Arial" w:eastAsia="Arial" w:hAnsi="Arial" w:cs="Arial"/>
                  <w:b/>
                  <w:bCs/>
                  <w:color w:val="1300FF"/>
                  <w:sz w:val="22"/>
                  <w:szCs w:val="22"/>
                  <w:u w:val="single"/>
                </w:rPr>
                <w:t>2.5.7 Dragging Movements</w:t>
              </w:r>
            </w:hyperlink>
            <w:r>
              <w:rPr>
                <w:rFonts w:ascii="Arial" w:eastAsia="Arial" w:hAnsi="Arial" w:cs="Arial"/>
                <w:color w:val="000000"/>
                <w:sz w:val="22"/>
                <w:szCs w:val="22"/>
              </w:rPr>
              <w:t xml:space="preserve"> (Level AA 2.2 only)</w:t>
            </w:r>
          </w:p>
        </w:tc>
        <w:tc>
          <w:tcPr>
            <w:tcW w:w="900" w:type="pct"/>
          </w:tcPr>
          <w:p w14:paraId="26105552" w14:textId="77777777" w:rsidR="00342FA9" w:rsidRDefault="00426ACD">
            <w:pPr>
              <w:spacing w:line="276" w:lineRule="auto"/>
            </w:pPr>
            <w:r>
              <w:rPr>
                <w:rFonts w:ascii="Arial" w:eastAsia="Arial" w:hAnsi="Arial" w:cs="Arial"/>
                <w:sz w:val="22"/>
                <w:szCs w:val="22"/>
              </w:rPr>
              <w:t>Supports</w:t>
            </w:r>
          </w:p>
        </w:tc>
        <w:tc>
          <w:tcPr>
            <w:tcW w:w="1750" w:type="pct"/>
          </w:tcPr>
          <w:p w14:paraId="5BA5FDE2" w14:textId="77777777" w:rsidR="00342FA9" w:rsidRDefault="00426ACD">
            <w:pPr>
              <w:spacing w:after="200" w:line="276" w:lineRule="auto"/>
            </w:pPr>
            <w:r>
              <w:rPr>
                <w:rFonts w:ascii="Arial" w:eastAsia="Arial" w:hAnsi="Arial" w:cs="Arial"/>
                <w:sz w:val="22"/>
                <w:szCs w:val="22"/>
              </w:rPr>
              <w:t xml:space="preserve">All functionality that uses a dragging movement can be achieved by a single pointer without dragging, unless dragging is essential or </w:t>
            </w:r>
            <w:r>
              <w:rPr>
                <w:rFonts w:ascii="Arial" w:eastAsia="Arial" w:hAnsi="Arial" w:cs="Arial"/>
                <w:sz w:val="22"/>
                <w:szCs w:val="22"/>
              </w:rPr>
              <w:t>the functionality is determined by the user agent and not modified by the author.</w:t>
            </w:r>
          </w:p>
        </w:tc>
      </w:tr>
      <w:tr w:rsidR="00342FA9" w14:paraId="7125BE10" w14:textId="77777777">
        <w:trPr>
          <w:jc w:val="center"/>
        </w:trPr>
        <w:tc>
          <w:tcPr>
            <w:tcW w:w="2300" w:type="pct"/>
          </w:tcPr>
          <w:p w14:paraId="30F6D220" w14:textId="77777777" w:rsidR="00342FA9" w:rsidRDefault="00426ACD">
            <w:pPr>
              <w:spacing w:line="276" w:lineRule="auto"/>
            </w:pPr>
            <w:hyperlink r:id="rId86" w:anchor="target-size-minimum" w:history="1">
              <w:r>
                <w:rPr>
                  <w:rFonts w:ascii="Arial" w:eastAsia="Arial" w:hAnsi="Arial" w:cs="Arial"/>
                  <w:b/>
                  <w:bCs/>
                  <w:color w:val="1300FF"/>
                  <w:sz w:val="22"/>
                  <w:szCs w:val="22"/>
                  <w:u w:val="single"/>
                </w:rPr>
                <w:t>2.5.8 Target Size (Minimum)</w:t>
              </w:r>
            </w:hyperlink>
            <w:r>
              <w:rPr>
                <w:rFonts w:ascii="Arial" w:eastAsia="Arial" w:hAnsi="Arial" w:cs="Arial"/>
                <w:color w:val="000000"/>
                <w:sz w:val="22"/>
                <w:szCs w:val="22"/>
              </w:rPr>
              <w:t xml:space="preserve"> (Level AA 2.2 only)</w:t>
            </w:r>
          </w:p>
        </w:tc>
        <w:tc>
          <w:tcPr>
            <w:tcW w:w="900" w:type="pct"/>
          </w:tcPr>
          <w:p w14:paraId="07E7E880" w14:textId="77777777" w:rsidR="00342FA9" w:rsidRDefault="00426ACD">
            <w:pPr>
              <w:spacing w:line="276" w:lineRule="auto"/>
            </w:pPr>
            <w:r>
              <w:rPr>
                <w:rFonts w:ascii="Arial" w:eastAsia="Arial" w:hAnsi="Arial" w:cs="Arial"/>
                <w:sz w:val="22"/>
                <w:szCs w:val="22"/>
              </w:rPr>
              <w:t>Partially Supports</w:t>
            </w:r>
          </w:p>
        </w:tc>
        <w:tc>
          <w:tcPr>
            <w:tcW w:w="1750" w:type="pct"/>
          </w:tcPr>
          <w:p w14:paraId="66CF25ED" w14:textId="77777777" w:rsidR="00342FA9" w:rsidRDefault="00426ACD">
            <w:pPr>
              <w:spacing w:after="200" w:line="276" w:lineRule="auto"/>
            </w:pPr>
            <w:r>
              <w:rPr>
                <w:rFonts w:ascii="Arial" w:eastAsia="Arial" w:hAnsi="Arial" w:cs="Arial"/>
                <w:sz w:val="22"/>
                <w:szCs w:val="22"/>
              </w:rPr>
              <w:t>The size of the target for most cli</w:t>
            </w:r>
            <w:r>
              <w:rPr>
                <w:rFonts w:ascii="Arial" w:eastAsia="Arial" w:hAnsi="Arial" w:cs="Arial"/>
                <w:sz w:val="22"/>
                <w:szCs w:val="22"/>
              </w:rPr>
              <w:t>ckable controls is at least 24 by 24 CSS pixels, except where the target size is determined by the user agent; there is a different control with equivalent functionality; the target is in line with text; the presentation of the target is essential to the f</w:t>
            </w:r>
            <w:r>
              <w:rPr>
                <w:rFonts w:ascii="Arial" w:eastAsia="Arial" w:hAnsi="Arial" w:cs="Arial"/>
                <w:sz w:val="22"/>
                <w:szCs w:val="22"/>
              </w:rPr>
              <w:t>unction or otherwise exempted under the rule; or each control is spaced such that a 24-pixel circle placed around the bounding box of the control will not intersect any similar circle for another control. The following exception exists:</w:t>
            </w:r>
          </w:p>
          <w:p w14:paraId="33EEF47A" w14:textId="77777777" w:rsidR="00342FA9" w:rsidRDefault="00426ACD">
            <w:pPr>
              <w:pStyle w:val="ListParagraph"/>
              <w:numPr>
                <w:ilvl w:val="0"/>
                <w:numId w:val="1"/>
              </w:numPr>
              <w:spacing w:line="276" w:lineRule="auto"/>
            </w:pPr>
            <w:r>
              <w:rPr>
                <w:rFonts w:ascii="Arial" w:eastAsia="Arial" w:hAnsi="Arial" w:cs="Arial"/>
                <w:sz w:val="22"/>
                <w:szCs w:val="22"/>
              </w:rPr>
              <w:t>Multiple target hit</w:t>
            </w:r>
            <w:r>
              <w:rPr>
                <w:rFonts w:ascii="Arial" w:eastAsia="Arial" w:hAnsi="Arial" w:cs="Arial"/>
                <w:sz w:val="22"/>
                <w:szCs w:val="22"/>
              </w:rPr>
              <w:t xml:space="preserve"> areas do not meet a minimum 24x24 pixel size or spacing. making it difficult for users with hand tremors and those who have difficulty with fine motor movement to activate them accurately. This occurs on the following page: Library.</w:t>
            </w:r>
          </w:p>
        </w:tc>
      </w:tr>
      <w:tr w:rsidR="00342FA9" w14:paraId="75378D19" w14:textId="77777777">
        <w:trPr>
          <w:jc w:val="center"/>
        </w:trPr>
        <w:tc>
          <w:tcPr>
            <w:tcW w:w="2300" w:type="pct"/>
          </w:tcPr>
          <w:p w14:paraId="4FF97288" w14:textId="77777777" w:rsidR="00342FA9" w:rsidRDefault="00426ACD">
            <w:pPr>
              <w:spacing w:line="276" w:lineRule="auto"/>
            </w:pPr>
            <w:hyperlink r:id="rId87" w:anchor="meaning-other-lang-id" w:history="1">
              <w:r>
                <w:rPr>
                  <w:rFonts w:ascii="Arial" w:eastAsia="Arial" w:hAnsi="Arial" w:cs="Arial"/>
                  <w:b/>
                  <w:bCs/>
                  <w:color w:val="1300FF"/>
                  <w:sz w:val="22"/>
                  <w:szCs w:val="22"/>
                  <w:u w:val="single"/>
                </w:rPr>
                <w:t>3.1.2 Language of Parts</w:t>
              </w:r>
            </w:hyperlink>
            <w:r>
              <w:rPr>
                <w:rFonts w:ascii="Arial" w:eastAsia="Arial" w:hAnsi="Arial" w:cs="Arial"/>
                <w:color w:val="000000"/>
                <w:sz w:val="22"/>
                <w:szCs w:val="22"/>
              </w:rPr>
              <w:t xml:space="preserve"> (Level AA)</w:t>
            </w:r>
          </w:p>
        </w:tc>
        <w:tc>
          <w:tcPr>
            <w:tcW w:w="900" w:type="pct"/>
          </w:tcPr>
          <w:p w14:paraId="2FABBC06" w14:textId="77777777" w:rsidR="00342FA9" w:rsidRDefault="00426ACD">
            <w:pPr>
              <w:spacing w:line="276" w:lineRule="auto"/>
            </w:pPr>
            <w:r>
              <w:rPr>
                <w:rFonts w:ascii="Arial" w:eastAsia="Arial" w:hAnsi="Arial" w:cs="Arial"/>
                <w:sz w:val="22"/>
                <w:szCs w:val="22"/>
              </w:rPr>
              <w:t>Supports</w:t>
            </w:r>
          </w:p>
        </w:tc>
        <w:tc>
          <w:tcPr>
            <w:tcW w:w="1750" w:type="pct"/>
          </w:tcPr>
          <w:p w14:paraId="6A590C3E" w14:textId="77777777" w:rsidR="00342FA9" w:rsidRDefault="00426ACD">
            <w:pPr>
              <w:spacing w:after="200" w:line="276" w:lineRule="auto"/>
            </w:pPr>
            <w:r>
              <w:rPr>
                <w:rFonts w:ascii="Arial" w:eastAsia="Arial" w:hAnsi="Arial" w:cs="Arial"/>
                <w:sz w:val="22"/>
                <w:szCs w:val="22"/>
              </w:rPr>
              <w:t>The language of each section of content that is different from the default language of the page is correctly identified and can be determined programmatically.</w:t>
            </w:r>
          </w:p>
        </w:tc>
      </w:tr>
      <w:tr w:rsidR="00342FA9" w14:paraId="003B6A3A" w14:textId="77777777">
        <w:trPr>
          <w:jc w:val="center"/>
        </w:trPr>
        <w:tc>
          <w:tcPr>
            <w:tcW w:w="2300" w:type="pct"/>
          </w:tcPr>
          <w:p w14:paraId="6F2CEB78" w14:textId="77777777" w:rsidR="00342FA9" w:rsidRDefault="00426ACD">
            <w:pPr>
              <w:spacing w:line="276" w:lineRule="auto"/>
            </w:pPr>
            <w:hyperlink r:id="rId88" w:anchor="consistent-behavior-consistent-locations" w:history="1">
              <w:r>
                <w:rPr>
                  <w:rFonts w:ascii="Arial" w:eastAsia="Arial" w:hAnsi="Arial" w:cs="Arial"/>
                  <w:b/>
                  <w:bCs/>
                  <w:color w:val="1300FF"/>
                  <w:sz w:val="22"/>
                  <w:szCs w:val="22"/>
                  <w:u w:val="single"/>
                </w:rPr>
                <w:t>3.2.3 Consistent Navigation</w:t>
              </w:r>
            </w:hyperlink>
            <w:r>
              <w:rPr>
                <w:rFonts w:ascii="Arial" w:eastAsia="Arial" w:hAnsi="Arial" w:cs="Arial"/>
                <w:color w:val="000000"/>
                <w:sz w:val="22"/>
                <w:szCs w:val="22"/>
              </w:rPr>
              <w:t xml:space="preserve"> (Level AA)</w:t>
            </w:r>
          </w:p>
        </w:tc>
        <w:tc>
          <w:tcPr>
            <w:tcW w:w="900" w:type="pct"/>
          </w:tcPr>
          <w:p w14:paraId="2952504F" w14:textId="77777777" w:rsidR="00342FA9" w:rsidRDefault="00426ACD">
            <w:pPr>
              <w:spacing w:line="276" w:lineRule="auto"/>
            </w:pPr>
            <w:r>
              <w:rPr>
                <w:rFonts w:ascii="Arial" w:eastAsia="Arial" w:hAnsi="Arial" w:cs="Arial"/>
                <w:sz w:val="22"/>
                <w:szCs w:val="22"/>
              </w:rPr>
              <w:t>Supports</w:t>
            </w:r>
          </w:p>
        </w:tc>
        <w:tc>
          <w:tcPr>
            <w:tcW w:w="1750" w:type="pct"/>
          </w:tcPr>
          <w:p w14:paraId="55DFA7F6" w14:textId="77777777" w:rsidR="00342FA9" w:rsidRDefault="00426ACD">
            <w:pPr>
              <w:spacing w:after="200" w:line="276" w:lineRule="auto"/>
            </w:pPr>
            <w:r>
              <w:rPr>
                <w:rFonts w:ascii="Arial" w:eastAsia="Arial" w:hAnsi="Arial" w:cs="Arial"/>
                <w:sz w:val="22"/>
                <w:szCs w:val="22"/>
              </w:rPr>
              <w:t>Navigation patterns that are repeated on web pages are presented in the same relative order each time they appear and do not change order when navigating through the site.</w:t>
            </w:r>
          </w:p>
        </w:tc>
      </w:tr>
      <w:tr w:rsidR="00342FA9" w14:paraId="55D4479A" w14:textId="77777777">
        <w:trPr>
          <w:jc w:val="center"/>
        </w:trPr>
        <w:tc>
          <w:tcPr>
            <w:tcW w:w="2300" w:type="pct"/>
          </w:tcPr>
          <w:p w14:paraId="0266EF18" w14:textId="77777777" w:rsidR="00342FA9" w:rsidRDefault="00426ACD">
            <w:pPr>
              <w:spacing w:line="276" w:lineRule="auto"/>
            </w:pPr>
            <w:hyperlink r:id="rId89" w:anchor="consistent-behavior-consistent-functionality" w:history="1">
              <w:r>
                <w:rPr>
                  <w:rFonts w:ascii="Arial" w:eastAsia="Arial" w:hAnsi="Arial" w:cs="Arial"/>
                  <w:b/>
                  <w:bCs/>
                  <w:color w:val="1300FF"/>
                  <w:sz w:val="22"/>
                  <w:szCs w:val="22"/>
                  <w:u w:val="single"/>
                </w:rPr>
                <w:t>3.2.4 Consistent Identification</w:t>
              </w:r>
            </w:hyperlink>
            <w:r>
              <w:rPr>
                <w:rFonts w:ascii="Arial" w:eastAsia="Arial" w:hAnsi="Arial" w:cs="Arial"/>
                <w:color w:val="000000"/>
                <w:sz w:val="22"/>
                <w:szCs w:val="22"/>
              </w:rPr>
              <w:t xml:space="preserve"> (Level AA)</w:t>
            </w:r>
          </w:p>
        </w:tc>
        <w:tc>
          <w:tcPr>
            <w:tcW w:w="900" w:type="pct"/>
          </w:tcPr>
          <w:p w14:paraId="41EF0BCA" w14:textId="77777777" w:rsidR="00342FA9" w:rsidRDefault="00426ACD">
            <w:pPr>
              <w:spacing w:line="276" w:lineRule="auto"/>
            </w:pPr>
            <w:r>
              <w:rPr>
                <w:rFonts w:ascii="Arial" w:eastAsia="Arial" w:hAnsi="Arial" w:cs="Arial"/>
                <w:sz w:val="22"/>
                <w:szCs w:val="22"/>
              </w:rPr>
              <w:t>Supports</w:t>
            </w:r>
          </w:p>
        </w:tc>
        <w:tc>
          <w:tcPr>
            <w:tcW w:w="1750" w:type="pct"/>
          </w:tcPr>
          <w:p w14:paraId="0AA422B6" w14:textId="77777777" w:rsidR="00342FA9" w:rsidRDefault="00426ACD">
            <w:pPr>
              <w:spacing w:after="200" w:line="276" w:lineRule="auto"/>
            </w:pPr>
            <w:r>
              <w:rPr>
                <w:rFonts w:ascii="Arial" w:eastAsia="Arial" w:hAnsi="Arial" w:cs="Arial"/>
                <w:sz w:val="22"/>
                <w:szCs w:val="22"/>
              </w:rPr>
              <w:t>Labels, names, and/or text alternatives for content that have the same functionality across multiple web pages are consistently identified.</w:t>
            </w:r>
          </w:p>
        </w:tc>
      </w:tr>
      <w:tr w:rsidR="00342FA9" w14:paraId="7AC81AC0" w14:textId="77777777">
        <w:trPr>
          <w:jc w:val="center"/>
        </w:trPr>
        <w:tc>
          <w:tcPr>
            <w:tcW w:w="2300" w:type="pct"/>
          </w:tcPr>
          <w:p w14:paraId="4BCBD495" w14:textId="77777777" w:rsidR="00342FA9" w:rsidRDefault="00426ACD">
            <w:pPr>
              <w:spacing w:line="276" w:lineRule="auto"/>
            </w:pPr>
            <w:hyperlink r:id="rId90" w:anchor="minimize-error-suggestions" w:history="1">
              <w:r>
                <w:rPr>
                  <w:rFonts w:ascii="Arial" w:eastAsia="Arial" w:hAnsi="Arial" w:cs="Arial"/>
                  <w:b/>
                  <w:bCs/>
                  <w:color w:val="1300FF"/>
                  <w:sz w:val="22"/>
                  <w:szCs w:val="22"/>
                  <w:u w:val="single"/>
                </w:rPr>
                <w:t>3.3.3 Error Suggestion</w:t>
              </w:r>
            </w:hyperlink>
            <w:r>
              <w:rPr>
                <w:rFonts w:ascii="Arial" w:eastAsia="Arial" w:hAnsi="Arial" w:cs="Arial"/>
                <w:color w:val="000000"/>
                <w:sz w:val="22"/>
                <w:szCs w:val="22"/>
              </w:rPr>
              <w:t xml:space="preserve"> (Level AA)</w:t>
            </w:r>
          </w:p>
        </w:tc>
        <w:tc>
          <w:tcPr>
            <w:tcW w:w="900" w:type="pct"/>
          </w:tcPr>
          <w:p w14:paraId="65A738B6" w14:textId="77777777" w:rsidR="00342FA9" w:rsidRDefault="00426ACD">
            <w:pPr>
              <w:spacing w:line="276" w:lineRule="auto"/>
            </w:pPr>
            <w:r>
              <w:rPr>
                <w:rFonts w:ascii="Arial" w:eastAsia="Arial" w:hAnsi="Arial" w:cs="Arial"/>
                <w:sz w:val="22"/>
                <w:szCs w:val="22"/>
              </w:rPr>
              <w:t>Supports</w:t>
            </w:r>
          </w:p>
        </w:tc>
        <w:tc>
          <w:tcPr>
            <w:tcW w:w="1750" w:type="pct"/>
          </w:tcPr>
          <w:p w14:paraId="5B377D20" w14:textId="77777777" w:rsidR="00342FA9" w:rsidRDefault="00426ACD">
            <w:pPr>
              <w:spacing w:after="200" w:line="276" w:lineRule="auto"/>
            </w:pPr>
            <w:r>
              <w:rPr>
                <w:rFonts w:ascii="Arial" w:eastAsia="Arial" w:hAnsi="Arial" w:cs="Arial"/>
                <w:sz w:val="22"/>
                <w:szCs w:val="22"/>
              </w:rPr>
              <w:t>If input errors are automatically detected, suggestions are provided in text for correcting the input in a timely and accessible manner before the data is submitted to the server.</w:t>
            </w:r>
          </w:p>
        </w:tc>
      </w:tr>
      <w:tr w:rsidR="00342FA9" w14:paraId="2970CB26" w14:textId="77777777">
        <w:trPr>
          <w:jc w:val="center"/>
        </w:trPr>
        <w:tc>
          <w:tcPr>
            <w:tcW w:w="2300" w:type="pct"/>
          </w:tcPr>
          <w:p w14:paraId="69B727B1" w14:textId="77777777" w:rsidR="00342FA9" w:rsidRDefault="00426ACD">
            <w:pPr>
              <w:spacing w:line="276" w:lineRule="auto"/>
            </w:pPr>
            <w:hyperlink r:id="rId91" w:anchor="minimize-error-reversible" w:history="1">
              <w:r>
                <w:rPr>
                  <w:rFonts w:ascii="Arial" w:eastAsia="Arial" w:hAnsi="Arial" w:cs="Arial"/>
                  <w:b/>
                  <w:bCs/>
                  <w:color w:val="1300FF"/>
                  <w:sz w:val="22"/>
                  <w:szCs w:val="22"/>
                  <w:u w:val="single"/>
                </w:rPr>
                <w:t>3.3.4 Error Prevention (Legal, Financial, Data)</w:t>
              </w:r>
            </w:hyperlink>
            <w:r>
              <w:rPr>
                <w:rFonts w:ascii="Arial" w:eastAsia="Arial" w:hAnsi="Arial" w:cs="Arial"/>
                <w:color w:val="000000"/>
                <w:sz w:val="22"/>
                <w:szCs w:val="22"/>
              </w:rPr>
              <w:t xml:space="preserve"> (Level AA)</w:t>
            </w:r>
          </w:p>
        </w:tc>
        <w:tc>
          <w:tcPr>
            <w:tcW w:w="900" w:type="pct"/>
          </w:tcPr>
          <w:p w14:paraId="327A9987" w14:textId="77777777" w:rsidR="00342FA9" w:rsidRDefault="00426ACD">
            <w:pPr>
              <w:spacing w:line="276" w:lineRule="auto"/>
            </w:pPr>
            <w:r>
              <w:rPr>
                <w:rFonts w:ascii="Arial" w:eastAsia="Arial" w:hAnsi="Arial" w:cs="Arial"/>
                <w:sz w:val="22"/>
                <w:szCs w:val="22"/>
              </w:rPr>
              <w:t>Supports</w:t>
            </w:r>
          </w:p>
        </w:tc>
        <w:tc>
          <w:tcPr>
            <w:tcW w:w="1750" w:type="pct"/>
          </w:tcPr>
          <w:p w14:paraId="24609CEC" w14:textId="77777777" w:rsidR="00342FA9" w:rsidRDefault="00426ACD">
            <w:pPr>
              <w:spacing w:after="200" w:line="276" w:lineRule="auto"/>
            </w:pPr>
            <w:r>
              <w:rPr>
                <w:rFonts w:ascii="Arial" w:eastAsia="Arial" w:hAnsi="Arial" w:cs="Arial"/>
                <w:sz w:val="22"/>
                <w:szCs w:val="22"/>
              </w:rPr>
              <w:t>If the user can change or delete legal transactions, financial transactions, student exam responses, or data transacti</w:t>
            </w:r>
            <w:r>
              <w:rPr>
                <w:rFonts w:ascii="Arial" w:eastAsia="Arial" w:hAnsi="Arial" w:cs="Arial"/>
                <w:sz w:val="22"/>
                <w:szCs w:val="22"/>
              </w:rPr>
              <w:t>ons that are unrecoverable or unintentionally modify or delete data, the changes and/or deletions are reversible, verified, or confirmed.</w:t>
            </w:r>
          </w:p>
        </w:tc>
      </w:tr>
      <w:tr w:rsidR="00342FA9" w14:paraId="741BFC90" w14:textId="77777777">
        <w:trPr>
          <w:jc w:val="center"/>
        </w:trPr>
        <w:tc>
          <w:tcPr>
            <w:tcW w:w="2300" w:type="pct"/>
          </w:tcPr>
          <w:p w14:paraId="672E3A3B" w14:textId="77777777" w:rsidR="00342FA9" w:rsidRDefault="00426ACD">
            <w:pPr>
              <w:spacing w:line="276" w:lineRule="auto"/>
            </w:pPr>
            <w:hyperlink r:id="rId92" w:anchor="accessible-authentication-minimum" w:history="1">
              <w:r>
                <w:rPr>
                  <w:rFonts w:ascii="Arial" w:eastAsia="Arial" w:hAnsi="Arial" w:cs="Arial"/>
                  <w:b/>
                  <w:bCs/>
                  <w:color w:val="1300FF"/>
                  <w:sz w:val="22"/>
                  <w:szCs w:val="22"/>
                  <w:u w:val="single"/>
                </w:rPr>
                <w:t xml:space="preserve">3.3.8 Accessible Authentication </w:t>
              </w:r>
              <w:r>
                <w:rPr>
                  <w:rFonts w:ascii="Arial" w:eastAsia="Arial" w:hAnsi="Arial" w:cs="Arial"/>
                  <w:b/>
                  <w:bCs/>
                  <w:color w:val="1300FF"/>
                  <w:sz w:val="22"/>
                  <w:szCs w:val="22"/>
                  <w:u w:val="single"/>
                </w:rPr>
                <w:t>(Minimum)</w:t>
              </w:r>
            </w:hyperlink>
            <w:r>
              <w:rPr>
                <w:rFonts w:ascii="Arial" w:eastAsia="Arial" w:hAnsi="Arial" w:cs="Arial"/>
                <w:color w:val="000000"/>
                <w:sz w:val="22"/>
                <w:szCs w:val="22"/>
              </w:rPr>
              <w:t xml:space="preserve"> (Level AA 2.2 only)</w:t>
            </w:r>
          </w:p>
        </w:tc>
        <w:tc>
          <w:tcPr>
            <w:tcW w:w="900" w:type="pct"/>
          </w:tcPr>
          <w:p w14:paraId="737CE9EF" w14:textId="77777777" w:rsidR="00342FA9" w:rsidRDefault="00426ACD">
            <w:pPr>
              <w:spacing w:line="276" w:lineRule="auto"/>
            </w:pPr>
            <w:r>
              <w:rPr>
                <w:rFonts w:ascii="Arial" w:eastAsia="Arial" w:hAnsi="Arial" w:cs="Arial"/>
                <w:sz w:val="22"/>
                <w:szCs w:val="22"/>
              </w:rPr>
              <w:t>Supports</w:t>
            </w:r>
          </w:p>
        </w:tc>
        <w:tc>
          <w:tcPr>
            <w:tcW w:w="1750" w:type="pct"/>
          </w:tcPr>
          <w:p w14:paraId="1A27635F" w14:textId="77777777" w:rsidR="00342FA9" w:rsidRDefault="00426ACD">
            <w:pPr>
              <w:spacing w:after="200" w:line="276" w:lineRule="auto"/>
            </w:pPr>
            <w:r>
              <w:rPr>
                <w:rFonts w:ascii="Arial" w:eastAsia="Arial" w:hAnsi="Arial" w:cs="Arial"/>
                <w:sz w:val="22"/>
                <w:szCs w:val="22"/>
              </w:rPr>
              <w:t xml:space="preserve">A cognitive function test (such as remembering a password or solving a puzzle) is not required for any step in an authentication process unless either another method is available that does not rely on a cognitive function test; help is available to assist </w:t>
            </w:r>
            <w:r>
              <w:rPr>
                <w:rFonts w:ascii="Arial" w:eastAsia="Arial" w:hAnsi="Arial" w:cs="Arial"/>
                <w:sz w:val="22"/>
                <w:szCs w:val="22"/>
              </w:rPr>
              <w:t>the user in completing the test; or the test is to recognize objects or identify non-text content the user provided to the website.</w:t>
            </w:r>
          </w:p>
        </w:tc>
      </w:tr>
      <w:tr w:rsidR="00342FA9" w14:paraId="7DB5C872" w14:textId="77777777">
        <w:trPr>
          <w:jc w:val="center"/>
        </w:trPr>
        <w:tc>
          <w:tcPr>
            <w:tcW w:w="2300" w:type="pct"/>
          </w:tcPr>
          <w:p w14:paraId="70B52455" w14:textId="77777777" w:rsidR="00342FA9" w:rsidRDefault="00426ACD">
            <w:pPr>
              <w:spacing w:line="276" w:lineRule="auto"/>
            </w:pPr>
            <w:hyperlink r:id="rId93" w:anchor="status-messages" w:history="1">
              <w:r>
                <w:rPr>
                  <w:rFonts w:ascii="Arial" w:eastAsia="Arial" w:hAnsi="Arial" w:cs="Arial"/>
                  <w:b/>
                  <w:bCs/>
                  <w:color w:val="1300FF"/>
                  <w:sz w:val="22"/>
                  <w:szCs w:val="22"/>
                  <w:u w:val="single"/>
                </w:rPr>
                <w:t>4.1.3 Status Messages</w:t>
              </w:r>
            </w:hyperlink>
            <w:r>
              <w:rPr>
                <w:rFonts w:ascii="Arial" w:eastAsia="Arial" w:hAnsi="Arial" w:cs="Arial"/>
                <w:color w:val="000000"/>
                <w:sz w:val="22"/>
                <w:szCs w:val="22"/>
              </w:rPr>
              <w:t xml:space="preserve"> (Level AA 2.1 and 2.2)</w:t>
            </w:r>
          </w:p>
        </w:tc>
        <w:tc>
          <w:tcPr>
            <w:tcW w:w="900" w:type="pct"/>
          </w:tcPr>
          <w:p w14:paraId="703FD32D" w14:textId="77777777" w:rsidR="00342FA9" w:rsidRDefault="00426ACD">
            <w:pPr>
              <w:spacing w:line="276" w:lineRule="auto"/>
            </w:pPr>
            <w:r>
              <w:rPr>
                <w:rFonts w:ascii="Arial" w:eastAsia="Arial" w:hAnsi="Arial" w:cs="Arial"/>
                <w:sz w:val="22"/>
                <w:szCs w:val="22"/>
              </w:rPr>
              <w:t>Partially S</w:t>
            </w:r>
            <w:r>
              <w:rPr>
                <w:rFonts w:ascii="Arial" w:eastAsia="Arial" w:hAnsi="Arial" w:cs="Arial"/>
                <w:sz w:val="22"/>
                <w:szCs w:val="22"/>
              </w:rPr>
              <w:t>upports</w:t>
            </w:r>
          </w:p>
        </w:tc>
        <w:tc>
          <w:tcPr>
            <w:tcW w:w="1750" w:type="pct"/>
          </w:tcPr>
          <w:p w14:paraId="5B9560C1" w14:textId="77777777" w:rsidR="00342FA9" w:rsidRDefault="00426ACD">
            <w:pPr>
              <w:spacing w:after="200" w:line="276" w:lineRule="auto"/>
            </w:pPr>
            <w:r>
              <w:rPr>
                <w:rFonts w:ascii="Arial" w:eastAsia="Arial" w:hAnsi="Arial" w:cs="Arial"/>
                <w:sz w:val="22"/>
                <w:szCs w:val="22"/>
              </w:rPr>
              <w:t>In most cases, status messages can be programmatically determined and presented by assistive technologies without receiving focus. The following exception exists:</w:t>
            </w:r>
          </w:p>
          <w:p w14:paraId="0CADAC40" w14:textId="77777777" w:rsidR="00342FA9" w:rsidRDefault="00426ACD">
            <w:pPr>
              <w:pStyle w:val="ListParagraph"/>
              <w:numPr>
                <w:ilvl w:val="0"/>
                <w:numId w:val="1"/>
              </w:numPr>
              <w:spacing w:line="276" w:lineRule="auto"/>
            </w:pPr>
            <w:r>
              <w:rPr>
                <w:rFonts w:ascii="Arial" w:eastAsia="Arial" w:hAnsi="Arial" w:cs="Arial"/>
                <w:sz w:val="22"/>
                <w:szCs w:val="22"/>
              </w:rPr>
              <w:t xml:space="preserve">Some status messages are not automatically announced by the screen reader, so people </w:t>
            </w:r>
            <w:r>
              <w:rPr>
                <w:rFonts w:ascii="Arial" w:eastAsia="Arial" w:hAnsi="Arial" w:cs="Arial"/>
                <w:sz w:val="22"/>
                <w:szCs w:val="22"/>
              </w:rPr>
              <w:t>who are blind and/or use a screen reader or other assistive technology may completely miss the status messages, or they may not hear them in a timely fashion. This occurs on the following pages: App Details; Teacher Pages.</w:t>
            </w:r>
          </w:p>
        </w:tc>
      </w:tr>
    </w:tbl>
    <w:p w14:paraId="41D7BC45" w14:textId="77777777" w:rsidR="00342FA9" w:rsidRDefault="00342FA9">
      <w:pPr>
        <w:sectPr w:rsidR="00342FA9">
          <w:headerReference w:type="default" r:id="rId94"/>
          <w:footerReference w:type="default" r:id="rId95"/>
          <w:type w:val="continuous"/>
          <w:pgSz w:w="16838" w:h="11906"/>
          <w:pgMar w:top="0" w:right="720" w:bottom="720" w:left="720" w:header="708" w:footer="708" w:gutter="0"/>
          <w:cols w:space="720"/>
          <w:docGrid w:linePitch="360"/>
        </w:sectPr>
      </w:pPr>
    </w:p>
    <w:p w14:paraId="0C5E6A7A" w14:textId="77777777" w:rsidR="00342FA9" w:rsidRDefault="00426ACD">
      <w:pPr>
        <w:pStyle w:val="Heading3"/>
        <w:spacing w:before="240" w:after="60"/>
      </w:pPr>
      <w:r>
        <w:rPr>
          <w:rFonts w:ascii="Arial" w:eastAsia="Arial" w:hAnsi="Arial" w:cs="Arial"/>
          <w:b/>
          <w:bCs/>
          <w:color w:val="000000"/>
          <w:sz w:val="32"/>
          <w:szCs w:val="32"/>
        </w:rPr>
        <w:t>Table 3: Success Criteria, Level AAA</w:t>
      </w:r>
    </w:p>
    <w:p w14:paraId="1D2781C5" w14:textId="77777777" w:rsidR="00342FA9" w:rsidRDefault="00426ACD">
      <w:pPr>
        <w:spacing w:after="200"/>
      </w:pPr>
      <w:r>
        <w:rPr>
          <w:rFonts w:ascii="Arial" w:eastAsia="Arial" w:hAnsi="Arial" w:cs="Arial"/>
          <w:sz w:val="22"/>
          <w:szCs w:val="22"/>
        </w:rPr>
        <w:t>Notes: Not Applicable. Website was not audited for WCAG 2.2 AAA conformance.</w:t>
      </w:r>
    </w:p>
    <w:p w14:paraId="0FAA25EE" w14:textId="77777777" w:rsidR="00342FA9" w:rsidRDefault="00342FA9">
      <w:pPr>
        <w:sectPr w:rsidR="00342FA9">
          <w:headerReference w:type="default" r:id="rId96"/>
          <w:footerReference w:type="default" r:id="rId97"/>
          <w:type w:val="continuous"/>
          <w:pgSz w:w="16838" w:h="11906"/>
          <w:pgMar w:top="0" w:right="720" w:bottom="720" w:left="720" w:header="708" w:footer="708" w:gutter="0"/>
          <w:cols w:space="720"/>
          <w:docGrid w:linePitch="360"/>
        </w:sectPr>
      </w:pPr>
    </w:p>
    <w:p w14:paraId="0D7DDA41" w14:textId="77777777" w:rsidR="00342FA9" w:rsidRDefault="00426ACD">
      <w:pPr>
        <w:pStyle w:val="Heading2"/>
        <w:spacing w:before="200" w:after="120"/>
      </w:pPr>
      <w:r>
        <w:rPr>
          <w:rFonts w:ascii="Arial" w:eastAsia="Arial" w:hAnsi="Arial" w:cs="Arial"/>
          <w:b/>
          <w:bCs/>
          <w:color w:val="000000"/>
          <w:sz w:val="36"/>
          <w:szCs w:val="36"/>
        </w:rPr>
        <w:t>Legal Disclaimer (Teacher Web Experience)</w:t>
      </w:r>
    </w:p>
    <w:p w14:paraId="302AAB55" w14:textId="6ECFDA7D" w:rsidR="00342FA9" w:rsidRPr="005C6230" w:rsidRDefault="005C6230">
      <w:pPr>
        <w:spacing w:after="200"/>
      </w:pPr>
      <w:r w:rsidRPr="005C6230">
        <w:rPr>
          <w:rFonts w:ascii="Arial" w:eastAsia="Arial" w:hAnsi="Arial" w:cs="Arial"/>
          <w:sz w:val="24"/>
          <w:szCs w:val="24"/>
        </w:rPr>
        <w:t>TBD</w:t>
      </w:r>
    </w:p>
    <w:sectPr w:rsidR="00342FA9" w:rsidRPr="005C6230">
      <w:headerReference w:type="default" r:id="rId98"/>
      <w:footerReference w:type="default" r:id="rId99"/>
      <w:type w:val="continuous"/>
      <w:pgSz w:w="16838" w:h="11906"/>
      <w:pgMar w:top="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D96C0" w14:textId="77777777" w:rsidR="00426ACD" w:rsidRDefault="00426ACD">
      <w:r>
        <w:separator/>
      </w:r>
    </w:p>
  </w:endnote>
  <w:endnote w:type="continuationSeparator" w:id="0">
    <w:p w14:paraId="23EDDB88" w14:textId="77777777" w:rsidR="00426ACD" w:rsidRDefault="00426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BFF66" w14:textId="77777777" w:rsidR="00342FA9" w:rsidRDefault="00426ACD">
    <w:pPr>
      <w:spacing w:before="100" w:after="100"/>
    </w:pPr>
    <w:r>
      <w:rPr>
        <w:rFonts w:ascii="Calibri" w:eastAsia="Calibri" w:hAnsi="Calibri" w:cs="Calibri"/>
        <w:b/>
        <w:bCs/>
        <w:sz w:val="22"/>
        <w:szCs w:val="22"/>
      </w:rPr>
      <w:t>________________________________________________</w:t>
    </w:r>
  </w:p>
  <w:p w14:paraId="75E1CBE3" w14:textId="77777777" w:rsidR="00342FA9" w:rsidRDefault="00426ACD">
    <w:pPr>
      <w:spacing w:after="200"/>
    </w:pPr>
    <w:r>
      <w:rPr>
        <w:rFonts w:ascii="Calibri" w:eastAsia="Calibri" w:hAnsi="Calibri" w:cs="Calibri"/>
        <w:sz w:val="22"/>
        <w:szCs w:val="22"/>
      </w:rPr>
      <w:t>"Voluntary Product Accessibility Template" and "VPAT" are registered</w:t>
    </w:r>
    <w:r>
      <w:rPr>
        <w:rFonts w:ascii="Calibri" w:eastAsia="Calibri" w:hAnsi="Calibri" w:cs="Calibri"/>
        <w:sz w:val="22"/>
        <w:szCs w:val="22"/>
      </w:rPr>
      <w:br/>
      <w:t>service marks of the Information Technology Industry Council (ITI)</w:t>
    </w:r>
  </w:p>
  <w:p w14:paraId="7257A984" w14:textId="77777777" w:rsidR="00342FA9" w:rsidRDefault="00426ACD">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F13E21">
      <w:rPr>
        <w:rFonts w:ascii="Calibri" w:eastAsia="Calibri" w:hAnsi="Calibri" w:cs="Calibri"/>
        <w:b/>
        <w:bCs/>
        <w:noProof/>
        <w:sz w:val="22"/>
        <w:szCs w:val="22"/>
      </w:rPr>
      <w:t>1</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F13E21">
      <w:rPr>
        <w:rFonts w:ascii="Calibri" w:eastAsia="Calibri" w:hAnsi="Calibri" w:cs="Calibri"/>
        <w:b/>
        <w:bCs/>
        <w:noProof/>
        <w:sz w:val="22"/>
        <w:szCs w:val="22"/>
      </w:rPr>
      <w:t>2</w:t>
    </w:r>
    <w:r>
      <w:rPr>
        <w:rFonts w:ascii="Calibri" w:eastAsia="Calibri" w:hAnsi="Calibri" w:cs="Calibri"/>
        <w:b/>
        <w:bCs/>
        <w:sz w:val="22"/>
        <w:szCs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ACC7F" w14:textId="34F21998" w:rsidR="00342FA9" w:rsidRDefault="00426ACD">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F13E21">
      <w:rPr>
        <w:rFonts w:ascii="Calibri" w:eastAsia="Calibri" w:hAnsi="Calibri" w:cs="Calibri"/>
        <w:b/>
        <w:bCs/>
        <w:noProof/>
        <w:sz w:val="22"/>
        <w:szCs w:val="22"/>
      </w:rPr>
      <w:t>25</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F13E21">
      <w:rPr>
        <w:rFonts w:ascii="Calibri" w:eastAsia="Calibri" w:hAnsi="Calibri" w:cs="Calibri"/>
        <w:b/>
        <w:bCs/>
        <w:noProof/>
        <w:sz w:val="22"/>
        <w:szCs w:val="22"/>
      </w:rPr>
      <w:t>25</w:t>
    </w:r>
    <w:r>
      <w:rPr>
        <w:rFonts w:ascii="Calibri" w:eastAsia="Calibri" w:hAnsi="Calibri" w:cs="Calibri"/>
        <w:b/>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567FA" w14:textId="77777777" w:rsidR="005C6230" w:rsidRDefault="005C6230">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Pr>
        <w:rFonts w:ascii="Calibri" w:eastAsia="Calibri" w:hAnsi="Calibri" w:cs="Calibri"/>
        <w:b/>
        <w:bCs/>
        <w:noProof/>
        <w:sz w:val="22"/>
        <w:szCs w:val="22"/>
      </w:rPr>
      <w:t>2</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Pr>
        <w:rFonts w:ascii="Calibri" w:eastAsia="Calibri" w:hAnsi="Calibri" w:cs="Calibri"/>
        <w:b/>
        <w:bCs/>
        <w:noProof/>
        <w:sz w:val="22"/>
        <w:szCs w:val="22"/>
      </w:rPr>
      <w:t>3</w:t>
    </w:r>
    <w:r>
      <w:rPr>
        <w:rFonts w:ascii="Calibri" w:eastAsia="Calibri" w:hAnsi="Calibri" w:cs="Calibri"/>
        <w:b/>
        <w:bC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A7B38" w14:textId="77777777" w:rsidR="00342FA9" w:rsidRDefault="00426ACD">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87D0" w14:textId="77777777" w:rsidR="00342FA9" w:rsidRDefault="00426ACD">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F13E21">
      <w:rPr>
        <w:rFonts w:ascii="Calibri" w:eastAsia="Calibri" w:hAnsi="Calibri" w:cs="Calibri"/>
        <w:b/>
        <w:bCs/>
        <w:noProof/>
        <w:sz w:val="22"/>
        <w:szCs w:val="22"/>
      </w:rPr>
      <w:t>3</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F13E21">
      <w:rPr>
        <w:rFonts w:ascii="Calibri" w:eastAsia="Calibri" w:hAnsi="Calibri" w:cs="Calibri"/>
        <w:b/>
        <w:bCs/>
        <w:noProof/>
        <w:sz w:val="22"/>
        <w:szCs w:val="22"/>
      </w:rPr>
      <w:t>4</w:t>
    </w:r>
    <w:r>
      <w:rPr>
        <w:rFonts w:ascii="Calibri" w:eastAsia="Calibri" w:hAnsi="Calibri" w:cs="Calibri"/>
        <w:b/>
        <w:bCs/>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9A2C5" w14:textId="77777777" w:rsidR="00342FA9" w:rsidRDefault="00426ACD">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5555C" w14:textId="64714BC5" w:rsidR="00342FA9" w:rsidRDefault="00426ACD">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F13E21">
      <w:rPr>
        <w:rFonts w:ascii="Calibri" w:eastAsia="Calibri" w:hAnsi="Calibri" w:cs="Calibri"/>
        <w:b/>
        <w:bCs/>
        <w:noProof/>
        <w:sz w:val="22"/>
        <w:szCs w:val="22"/>
      </w:rPr>
      <w:t>4</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w:instrText>
    </w:r>
    <w:r>
      <w:rPr>
        <w:rFonts w:ascii="Calibri" w:eastAsia="Calibri" w:hAnsi="Calibri" w:cs="Calibri"/>
        <w:b/>
        <w:bCs/>
        <w:sz w:val="22"/>
        <w:szCs w:val="22"/>
      </w:rPr>
      <w:instrText>S</w:instrText>
    </w:r>
    <w:r>
      <w:rPr>
        <w:rFonts w:ascii="Calibri" w:eastAsia="Calibri" w:hAnsi="Calibri" w:cs="Calibri"/>
        <w:b/>
        <w:bCs/>
        <w:sz w:val="22"/>
        <w:szCs w:val="22"/>
      </w:rPr>
      <w:fldChar w:fldCharType="separate"/>
    </w:r>
    <w:r w:rsidR="00F13E21">
      <w:rPr>
        <w:rFonts w:ascii="Calibri" w:eastAsia="Calibri" w:hAnsi="Calibri" w:cs="Calibri"/>
        <w:b/>
        <w:bCs/>
        <w:noProof/>
        <w:sz w:val="22"/>
        <w:szCs w:val="22"/>
      </w:rPr>
      <w:t>5</w:t>
    </w:r>
    <w:r>
      <w:rPr>
        <w:rFonts w:ascii="Calibri" w:eastAsia="Calibri" w:hAnsi="Calibri" w:cs="Calibri"/>
        <w:b/>
        <w:bCs/>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F766E" w14:textId="2D9A6515" w:rsidR="00342FA9" w:rsidRDefault="00426ACD">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F13E21">
      <w:rPr>
        <w:rFonts w:ascii="Calibri" w:eastAsia="Calibri" w:hAnsi="Calibri" w:cs="Calibri"/>
        <w:b/>
        <w:bCs/>
        <w:noProof/>
        <w:sz w:val="22"/>
        <w:szCs w:val="22"/>
      </w:rPr>
      <w:t>5</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F13E21">
      <w:rPr>
        <w:rFonts w:ascii="Calibri" w:eastAsia="Calibri" w:hAnsi="Calibri" w:cs="Calibri"/>
        <w:b/>
        <w:bCs/>
        <w:noProof/>
        <w:sz w:val="22"/>
        <w:szCs w:val="22"/>
      </w:rPr>
      <w:t>6</w:t>
    </w:r>
    <w:r>
      <w:rPr>
        <w:rFonts w:ascii="Calibri" w:eastAsia="Calibri" w:hAnsi="Calibri" w:cs="Calibri"/>
        <w:b/>
        <w:bCs/>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0371C" w14:textId="1FC3F0D2" w:rsidR="00342FA9" w:rsidRDefault="00426ACD">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F13E21">
      <w:rPr>
        <w:rFonts w:ascii="Calibri" w:eastAsia="Calibri" w:hAnsi="Calibri" w:cs="Calibri"/>
        <w:b/>
        <w:bCs/>
        <w:noProof/>
        <w:sz w:val="22"/>
        <w:szCs w:val="22"/>
      </w:rPr>
      <w:t>17</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F13E21">
      <w:rPr>
        <w:rFonts w:ascii="Calibri" w:eastAsia="Calibri" w:hAnsi="Calibri" w:cs="Calibri"/>
        <w:b/>
        <w:bCs/>
        <w:noProof/>
        <w:sz w:val="22"/>
        <w:szCs w:val="22"/>
      </w:rPr>
      <w:t>18</w:t>
    </w:r>
    <w:r>
      <w:rPr>
        <w:rFonts w:ascii="Calibri" w:eastAsia="Calibri" w:hAnsi="Calibri" w:cs="Calibri"/>
        <w:b/>
        <w:bCs/>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22AA5" w14:textId="77777777" w:rsidR="00342FA9" w:rsidRDefault="00426ACD">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535A8" w14:textId="77777777" w:rsidR="00426ACD" w:rsidRDefault="00426ACD">
      <w:r>
        <w:separator/>
      </w:r>
    </w:p>
  </w:footnote>
  <w:footnote w:type="continuationSeparator" w:id="0">
    <w:p w14:paraId="0767DC02" w14:textId="77777777" w:rsidR="00426ACD" w:rsidRDefault="00426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14549" w14:textId="77777777" w:rsidR="00000000" w:rsidRDefault="00426ACD">
    <w:r>
      <w:cr/>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56043" w14:textId="77777777" w:rsidR="00000000" w:rsidRDefault="00426ACD">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AACC8" w14:textId="77777777" w:rsidR="005C6230" w:rsidRDefault="005C6230">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C76E7" w14:textId="77777777" w:rsidR="00000000" w:rsidRDefault="00426ACD">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9CD65" w14:textId="77777777" w:rsidR="00000000" w:rsidRDefault="00426ACD">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F09D8" w14:textId="77777777" w:rsidR="00000000" w:rsidRDefault="00426ACD">
    <w:r>
      <w:cr/>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5F42D" w14:textId="77777777" w:rsidR="00000000" w:rsidRDefault="00426ACD">
    <w:r>
      <w:cr/>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19C6" w14:textId="77777777" w:rsidR="00000000" w:rsidRDefault="00426ACD">
    <w:r>
      <w:c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CE595" w14:textId="77777777" w:rsidR="00000000" w:rsidRDefault="00426ACD">
    <w:r>
      <w:cr/>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027C3" w14:textId="77777777" w:rsidR="00000000" w:rsidRDefault="00426ACD">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65B0F"/>
    <w:multiLevelType w:val="multilevel"/>
    <w:tmpl w:val="1BEEC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0193B"/>
    <w:multiLevelType w:val="hybridMultilevel"/>
    <w:tmpl w:val="3A4CE2C4"/>
    <w:lvl w:ilvl="0" w:tplc="2C4CB928">
      <w:start w:val="1"/>
      <w:numFmt w:val="bullet"/>
      <w:lvlText w:val="●"/>
      <w:lvlJc w:val="left"/>
      <w:pPr>
        <w:ind w:left="720" w:hanging="360"/>
      </w:pPr>
    </w:lvl>
    <w:lvl w:ilvl="1" w:tplc="B5AE8216">
      <w:start w:val="1"/>
      <w:numFmt w:val="bullet"/>
      <w:lvlText w:val="○"/>
      <w:lvlJc w:val="left"/>
      <w:pPr>
        <w:ind w:left="1440" w:hanging="360"/>
      </w:pPr>
    </w:lvl>
    <w:lvl w:ilvl="2" w:tplc="188AC65A">
      <w:start w:val="1"/>
      <w:numFmt w:val="bullet"/>
      <w:lvlText w:val="■"/>
      <w:lvlJc w:val="left"/>
      <w:pPr>
        <w:ind w:left="2160" w:hanging="360"/>
      </w:pPr>
    </w:lvl>
    <w:lvl w:ilvl="3" w:tplc="E110BEAA">
      <w:start w:val="1"/>
      <w:numFmt w:val="bullet"/>
      <w:lvlText w:val="●"/>
      <w:lvlJc w:val="left"/>
      <w:pPr>
        <w:ind w:left="2880" w:hanging="360"/>
      </w:pPr>
    </w:lvl>
    <w:lvl w:ilvl="4" w:tplc="FBC67E86">
      <w:start w:val="1"/>
      <w:numFmt w:val="bullet"/>
      <w:lvlText w:val="○"/>
      <w:lvlJc w:val="left"/>
      <w:pPr>
        <w:ind w:left="3600" w:hanging="360"/>
      </w:pPr>
    </w:lvl>
    <w:lvl w:ilvl="5" w:tplc="815E7FFE">
      <w:start w:val="1"/>
      <w:numFmt w:val="bullet"/>
      <w:lvlText w:val="■"/>
      <w:lvlJc w:val="left"/>
      <w:pPr>
        <w:ind w:left="4320" w:hanging="360"/>
      </w:pPr>
    </w:lvl>
    <w:lvl w:ilvl="6" w:tplc="D0666AC6">
      <w:start w:val="1"/>
      <w:numFmt w:val="bullet"/>
      <w:lvlText w:val="●"/>
      <w:lvlJc w:val="left"/>
      <w:pPr>
        <w:ind w:left="5040" w:hanging="360"/>
      </w:pPr>
    </w:lvl>
    <w:lvl w:ilvl="7" w:tplc="922E8112">
      <w:start w:val="1"/>
      <w:numFmt w:val="bullet"/>
      <w:lvlText w:val="●"/>
      <w:lvlJc w:val="left"/>
      <w:pPr>
        <w:ind w:left="5760" w:hanging="360"/>
      </w:pPr>
    </w:lvl>
    <w:lvl w:ilvl="8" w:tplc="F25EA5B6">
      <w:start w:val="1"/>
      <w:numFmt w:val="bullet"/>
      <w:lvlText w:val="●"/>
      <w:lvlJc w:val="left"/>
      <w:pPr>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FA9"/>
    <w:rsid w:val="00342FA9"/>
    <w:rsid w:val="00387344"/>
    <w:rsid w:val="00426ACD"/>
    <w:rsid w:val="005C6230"/>
    <w:rsid w:val="00887545"/>
    <w:rsid w:val="00DA2C3E"/>
    <w:rsid w:val="00F079FF"/>
    <w:rsid w:val="00F13E2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A5C4A"/>
  <w15:docId w15:val="{C803A796-D2FB-4B9A-9C34-7493D61B5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customStyle="1" w:styleId="Heading2Char">
    <w:name w:val="Heading 2 Char"/>
    <w:basedOn w:val="DefaultParagraphFont"/>
    <w:link w:val="Heading2"/>
    <w:uiPriority w:val="9"/>
    <w:rsid w:val="005C6230"/>
    <w:rPr>
      <w:color w:val="2E74B5"/>
      <w:sz w:val="26"/>
      <w:szCs w:val="26"/>
    </w:rPr>
  </w:style>
  <w:style w:type="paragraph" w:styleId="NormalWeb">
    <w:name w:val="Normal (Web)"/>
    <w:basedOn w:val="Normal"/>
    <w:uiPriority w:val="99"/>
    <w:unhideWhenUsed/>
    <w:rsid w:val="005C623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yperlink" Target="https://clever.com/in/ssodemo/library/app/whooos-reading/guide" TargetMode="External"/><Relationship Id="rId42" Type="http://schemas.openxmlformats.org/officeDocument/2006/relationships/hyperlink" Target="http://www.w3.org/TR/WCAG20/" TargetMode="External"/><Relationship Id="rId47" Type="http://schemas.openxmlformats.org/officeDocument/2006/relationships/hyperlink" Target="http://www.w3.org/TR/WCAG20/" TargetMode="External"/><Relationship Id="rId63" Type="http://schemas.openxmlformats.org/officeDocument/2006/relationships/hyperlink" Target="https://www.w3.org/TR/WCAG22/" TargetMode="External"/><Relationship Id="rId68" Type="http://schemas.openxmlformats.org/officeDocument/2006/relationships/header" Target="header7.xml"/><Relationship Id="rId84" Type="http://schemas.openxmlformats.org/officeDocument/2006/relationships/hyperlink" Target="https://www.w3.org/TR/WCAG22/" TargetMode="External"/><Relationship Id="rId89" Type="http://schemas.openxmlformats.org/officeDocument/2006/relationships/hyperlink" Target="http://www.w3.org/TR/WCAG20/" TargetMode="External"/><Relationship Id="rId16" Type="http://schemas.openxmlformats.org/officeDocument/2006/relationships/hyperlink" Target="https://clever.com/in/ssodemo/teacher/collections/c3488199-d8a1-4772-8ff5-47f45308772d" TargetMode="External"/><Relationship Id="rId11" Type="http://schemas.openxmlformats.org/officeDocument/2006/relationships/footer" Target="footer2.xml"/><Relationship Id="rId32" Type="http://schemas.openxmlformats.org/officeDocument/2006/relationships/header" Target="header5.xml"/><Relationship Id="rId37" Type="http://schemas.openxmlformats.org/officeDocument/2006/relationships/hyperlink" Target="http://www.w3.org/TR/WCAG20/" TargetMode="External"/><Relationship Id="rId53" Type="http://schemas.openxmlformats.org/officeDocument/2006/relationships/hyperlink" Target="http://www.w3.org/TR/WCAG20/" TargetMode="External"/><Relationship Id="rId58" Type="http://schemas.openxmlformats.org/officeDocument/2006/relationships/hyperlink" Target="https://www.w3.org/TR/WCAG21/" TargetMode="External"/><Relationship Id="rId74" Type="http://schemas.openxmlformats.org/officeDocument/2006/relationships/hyperlink" Target="http://www.w3.org/TR/WCAG20/" TargetMode="External"/><Relationship Id="rId79" Type="http://schemas.openxmlformats.org/officeDocument/2006/relationships/hyperlink" Target="https://www.w3.org/TR/WCAG21/" TargetMode="External"/><Relationship Id="rId5" Type="http://schemas.openxmlformats.org/officeDocument/2006/relationships/footnotes" Target="footnotes.xml"/><Relationship Id="rId90" Type="http://schemas.openxmlformats.org/officeDocument/2006/relationships/hyperlink" Target="http://www.w3.org/TR/WCAG20/" TargetMode="External"/><Relationship Id="rId95" Type="http://schemas.openxmlformats.org/officeDocument/2006/relationships/footer" Target="footer8.xml"/><Relationship Id="rId22" Type="http://schemas.openxmlformats.org/officeDocument/2006/relationships/hyperlink" Target="https://clever.com/in/ssodemo/teacher" TargetMode="External"/><Relationship Id="rId27" Type="http://schemas.openxmlformats.org/officeDocument/2006/relationships/hyperlink" Target="https://www.w3.org/TR/WCAG20/" TargetMode="External"/><Relationship Id="rId43" Type="http://schemas.openxmlformats.org/officeDocument/2006/relationships/hyperlink" Target="http://www.w3.org/TR/WCAG20/" TargetMode="External"/><Relationship Id="rId48" Type="http://schemas.openxmlformats.org/officeDocument/2006/relationships/hyperlink" Target="https://www.w3.org/TR/WCAG21/" TargetMode="External"/><Relationship Id="rId64" Type="http://schemas.openxmlformats.org/officeDocument/2006/relationships/hyperlink" Target="http://www.w3.org/TR/WCAG20/" TargetMode="External"/><Relationship Id="rId69" Type="http://schemas.openxmlformats.org/officeDocument/2006/relationships/footer" Target="footer7.xml"/><Relationship Id="rId80" Type="http://schemas.openxmlformats.org/officeDocument/2006/relationships/hyperlink" Target="https://www.w3.org/TR/WCAG21/" TargetMode="External"/><Relationship Id="rId85" Type="http://schemas.openxmlformats.org/officeDocument/2006/relationships/hyperlink" Target="https://www.w3.org/TR/WCAG22/" TargetMode="External"/><Relationship Id="rId12" Type="http://schemas.openxmlformats.org/officeDocument/2006/relationships/hyperlink" Target="https://clever.com/in/ssodemo/settings" TargetMode="External"/><Relationship Id="rId17" Type="http://schemas.openxmlformats.org/officeDocument/2006/relationships/hyperlink" Target="https://clever.com/in/ssodemo/library" TargetMode="External"/><Relationship Id="rId25" Type="http://schemas.openxmlformats.org/officeDocument/2006/relationships/header" Target="header3.xml"/><Relationship Id="rId33" Type="http://schemas.openxmlformats.org/officeDocument/2006/relationships/footer" Target="footer5.xml"/><Relationship Id="rId38" Type="http://schemas.openxmlformats.org/officeDocument/2006/relationships/hyperlink" Target="http://www.w3.org/TR/WCAG20/" TargetMode="External"/><Relationship Id="rId46" Type="http://schemas.openxmlformats.org/officeDocument/2006/relationships/hyperlink" Target="http://www.w3.org/TR/WCAG20/" TargetMode="External"/><Relationship Id="rId59" Type="http://schemas.openxmlformats.org/officeDocument/2006/relationships/hyperlink" Target="https://www.w3.org/TR/WCAG21/" TargetMode="External"/><Relationship Id="rId67" Type="http://schemas.openxmlformats.org/officeDocument/2006/relationships/hyperlink" Target="http://www.w3.org/TR/WCAG20/" TargetMode="External"/><Relationship Id="rId20" Type="http://schemas.openxmlformats.org/officeDocument/2006/relationships/hyperlink" Target="https://www.clever.com/trust/privacy/policy" TargetMode="External"/><Relationship Id="rId41" Type="http://schemas.openxmlformats.org/officeDocument/2006/relationships/hyperlink" Target="http://www.w3.org/TR/WCAG20/" TargetMode="External"/><Relationship Id="rId54" Type="http://schemas.openxmlformats.org/officeDocument/2006/relationships/hyperlink" Target="http://www.w3.org/TR/WCAG20/" TargetMode="External"/><Relationship Id="rId62" Type="http://schemas.openxmlformats.org/officeDocument/2006/relationships/hyperlink" Target="http://www.w3.org/TR/WCAG20/" TargetMode="External"/><Relationship Id="rId70" Type="http://schemas.openxmlformats.org/officeDocument/2006/relationships/hyperlink" Target="http://www.w3.org/TR/WCAG20/" TargetMode="External"/><Relationship Id="rId75" Type="http://schemas.openxmlformats.org/officeDocument/2006/relationships/hyperlink" Target="http://www.w3.org/TR/WCAG20/" TargetMode="External"/><Relationship Id="rId83" Type="http://schemas.openxmlformats.org/officeDocument/2006/relationships/hyperlink" Target="http://www.w3.org/TR/WCAG20/" TargetMode="External"/><Relationship Id="rId88" Type="http://schemas.openxmlformats.org/officeDocument/2006/relationships/hyperlink" Target="http://www.w3.org/TR/WCAG20/" TargetMode="External"/><Relationship Id="rId91" Type="http://schemas.openxmlformats.org/officeDocument/2006/relationships/hyperlink" Target="http://www.w3.org/TR/WCAG20/" TargetMode="External"/><Relationship Id="rId9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lever.com/in/ssodemo/library/app/whooos-reading" TargetMode="External"/><Relationship Id="rId23" Type="http://schemas.openxmlformats.org/officeDocument/2006/relationships/hyperlink" Target="https://clever.com/in/ssodemo/teacher/studentRoster" TargetMode="External"/><Relationship Id="rId28" Type="http://schemas.openxmlformats.org/officeDocument/2006/relationships/hyperlink" Target="https://www.w3.org/TR/WCAG21/" TargetMode="External"/><Relationship Id="rId36" Type="http://schemas.openxmlformats.org/officeDocument/2006/relationships/footer" Target="footer6.xml"/><Relationship Id="rId49" Type="http://schemas.openxmlformats.org/officeDocument/2006/relationships/hyperlink" Target="http://www.w3.org/TR/WCAG20/" TargetMode="External"/><Relationship Id="rId57" Type="http://schemas.openxmlformats.org/officeDocument/2006/relationships/hyperlink" Target="https://www.w3.org/TR/WCAG21/" TargetMode="External"/><Relationship Id="rId10" Type="http://schemas.openxmlformats.org/officeDocument/2006/relationships/header" Target="header2.xml"/><Relationship Id="rId31" Type="http://schemas.openxmlformats.org/officeDocument/2006/relationships/footer" Target="footer4.xm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73" Type="http://schemas.openxmlformats.org/officeDocument/2006/relationships/hyperlink" Target="https://www.w3.org/TR/WCAG21/" TargetMode="External"/><Relationship Id="rId78" Type="http://schemas.openxmlformats.org/officeDocument/2006/relationships/hyperlink" Target="https://www.w3.org/TR/WCAG21/" TargetMode="External"/><Relationship Id="rId81" Type="http://schemas.openxmlformats.org/officeDocument/2006/relationships/hyperlink" Target="http://www.w3.org/TR/WCAG20/" TargetMode="External"/><Relationship Id="rId86" Type="http://schemas.openxmlformats.org/officeDocument/2006/relationships/hyperlink" Target="https://www.w3.org/TR/WCAG22/" TargetMode="External"/><Relationship Id="rId94" Type="http://schemas.openxmlformats.org/officeDocument/2006/relationships/header" Target="header8.xml"/><Relationship Id="rId99" Type="http://schemas.openxmlformats.org/officeDocument/2006/relationships/footer" Target="footer10.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clever.com/in/ssodemo/teacher/analytics/activity" TargetMode="External"/><Relationship Id="rId18" Type="http://schemas.openxmlformats.org/officeDocument/2006/relationships/hyperlink" Target="http://clever.com/in/ssodemo" TargetMode="External"/><Relationship Id="rId39" Type="http://schemas.openxmlformats.org/officeDocument/2006/relationships/hyperlink" Target="http://www.w3.org/TR/WCAG20/" TargetMode="External"/><Relationship Id="rId34" Type="http://schemas.openxmlformats.org/officeDocument/2006/relationships/hyperlink" Target="https://www.w3.org/TR/WCAG22/" TargetMode="External"/><Relationship Id="rId50" Type="http://schemas.openxmlformats.org/officeDocument/2006/relationships/hyperlink" Target="http://www.w3.org/TR/WCAG20/" TargetMode="External"/><Relationship Id="rId55" Type="http://schemas.openxmlformats.org/officeDocument/2006/relationships/hyperlink" Target="http://www.w3.org/TR/WCAG20/" TargetMode="External"/><Relationship Id="rId76" Type="http://schemas.openxmlformats.org/officeDocument/2006/relationships/hyperlink" Target="http://www.w3.org/TR/WCAG20/" TargetMode="External"/><Relationship Id="rId97" Type="http://schemas.openxmlformats.org/officeDocument/2006/relationships/footer" Target="footer9.xml"/><Relationship Id="rId7" Type="http://schemas.openxmlformats.org/officeDocument/2006/relationships/image" Target="media/image1.png"/><Relationship Id="rId71" Type="http://schemas.openxmlformats.org/officeDocument/2006/relationships/hyperlink" Target="http://www.w3.org/TR/WCAG20/" TargetMode="External"/><Relationship Id="rId92" Type="http://schemas.openxmlformats.org/officeDocument/2006/relationships/hyperlink" Target="https://www.w3.org/TR/WCAG22/" TargetMode="External"/><Relationship Id="rId2" Type="http://schemas.openxmlformats.org/officeDocument/2006/relationships/styles" Target="styles.xml"/><Relationship Id="rId29" Type="http://schemas.openxmlformats.org/officeDocument/2006/relationships/hyperlink" Target="https://www.w3.org/TR/WCAG22/" TargetMode="External"/><Relationship Id="rId24" Type="http://schemas.openxmlformats.org/officeDocument/2006/relationships/hyperlink" Target="https://clever.com/in/ssodemo/teacher/teacherPages" TargetMode="External"/><Relationship Id="rId40" Type="http://schemas.openxmlformats.org/officeDocument/2006/relationships/hyperlink" Target="http://www.w3.org/TR/WCAG20/" TargetMode="External"/><Relationship Id="rId45" Type="http://schemas.openxmlformats.org/officeDocument/2006/relationships/hyperlink" Target="http://www.w3.org/TR/WCAG20/" TargetMode="External"/><Relationship Id="rId66" Type="http://schemas.openxmlformats.org/officeDocument/2006/relationships/hyperlink" Target="https://www.w3.org/TR/WCAG22/" TargetMode="External"/><Relationship Id="rId87" Type="http://schemas.openxmlformats.org/officeDocument/2006/relationships/hyperlink" Target="http://www.w3.org/TR/WCAG20/" TargetMode="External"/><Relationship Id="rId61" Type="http://schemas.openxmlformats.org/officeDocument/2006/relationships/hyperlink" Target="http://www.w3.org/TR/WCAG20/" TargetMode="External"/><Relationship Id="rId82" Type="http://schemas.openxmlformats.org/officeDocument/2006/relationships/hyperlink" Target="http://www.w3.org/TR/WCAG20/" TargetMode="External"/><Relationship Id="rId19" Type="http://schemas.openxmlformats.org/officeDocument/2006/relationships/hyperlink" Target="https://clever.com/in/ssodemo/teacher/messages" TargetMode="External"/><Relationship Id="rId14" Type="http://schemas.openxmlformats.org/officeDocument/2006/relationships/hyperlink" Target="https://clever.com/in/ssodemo/teacher/analytics/attendance" TargetMode="External"/><Relationship Id="rId30" Type="http://schemas.openxmlformats.org/officeDocument/2006/relationships/header" Target="header4.xml"/><Relationship Id="rId35" Type="http://schemas.openxmlformats.org/officeDocument/2006/relationships/header" Target="header6.xml"/><Relationship Id="rId56" Type="http://schemas.openxmlformats.org/officeDocument/2006/relationships/hyperlink" Target="https://www.w3.org/TR/WCAG21/" TargetMode="External"/><Relationship Id="rId77" Type="http://schemas.openxmlformats.org/officeDocument/2006/relationships/hyperlink" Target="https://www.w3.org/TR/WCAG21/" TargetMode="External"/><Relationship Id="rId100"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www.w3.org/TR/WCAG20/" TargetMode="External"/><Relationship Id="rId72" Type="http://schemas.openxmlformats.org/officeDocument/2006/relationships/hyperlink" Target="https://www.w3.org/TR/WCAG21/" TargetMode="External"/><Relationship Id="rId93" Type="http://schemas.openxmlformats.org/officeDocument/2006/relationships/hyperlink" Target="https://www.w3.org/TR/WCAG21/" TargetMode="External"/><Relationship Id="rId98" Type="http://schemas.openxmlformats.org/officeDocument/2006/relationships/header" Target="header10.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5570</Words>
  <Characters>31755</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Teacher Web Experience - Accessibility Conformance Report</vt:lpstr>
    </vt:vector>
  </TitlesOfParts>
  <Company/>
  <LinksUpToDate>false</LinksUpToDate>
  <CharactersWithSpaces>37251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Web Experience - Accessibility Conformance Report</dc:title>
  <dc:creator>Deque Systems Inc.</dc:creator>
  <cp:lastModifiedBy>DQ_GopiChand</cp:lastModifiedBy>
  <cp:revision>3</cp:revision>
  <dcterms:created xsi:type="dcterms:W3CDTF">2026-07-10T06:26:00Z</dcterms:created>
  <dcterms:modified xsi:type="dcterms:W3CDTF">2026-07-10T06:26:00Z</dcterms:modified>
</cp:coreProperties>
</file>